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991" w:rsidRDefault="00906FCB">
      <w:r>
        <w:t>A study found that a few simple readability transformations made code shorter and drastically reduced the time to understand it..</w:t>
      </w:r>
      <w:r>
        <w:br/>
        <w:t xml:space="preserve">Text editors were also developed that allowed changes and corrections to be made much more easily than with punched </w:t>
      </w:r>
      <w:r>
        <w:t>cards.</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t>This can be a non-trivial task, for example as with parallel processes or some unusual software bugs.</w:t>
      </w:r>
      <w:r>
        <w:br/>
        <w:t xml:space="preserve"> Debugging is a very important task in the software development process since having defects in a program can have significant consequences</w:t>
      </w:r>
      <w:r>
        <w:t xml:space="preserve"> for its users.</w:t>
      </w:r>
      <w:r>
        <w:br/>
        <w:t>In 1801, the Jacquard loom could produce entirely different weaves by changing the "program" – a series of pasteboard cards with holes punched in them.</w:t>
      </w:r>
      <w:r>
        <w:br/>
        <w:t>Proficient programming usually requires expertise in several different subjects, including knowledge of the application domain, details of programming languages and generic code libraries, specialized algorithms, and formal logic.</w:t>
      </w:r>
      <w:r>
        <w:br/>
        <w:t>The choice of language used is subject to many considerations, such as company policy, suitability to task, avail</w:t>
      </w:r>
      <w:r>
        <w:t>ability of third-party packages, or individual preference.</w:t>
      </w:r>
      <w:r>
        <w:br/>
        <w:t>Many applications use a mix of several languages in their construction and use.</w:t>
      </w:r>
      <w:r>
        <w:br/>
        <w:t>However, because an assembly language is little more than a different notation for a machine language,  two machines with different instruction sets also have different assembly languages.</w:t>
      </w:r>
      <w:r>
        <w:br/>
        <w:t>While these are sometimes considered programming, often the term software development is used for this larger overall process – with the terms programming, implementation, and coding r</w:t>
      </w:r>
      <w:r>
        <w:t>eserved for the writing and editing of code per se.</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w:t>
      </w:r>
      <w:r>
        <w:t xml:space="preserve"> 1949, both programs and data were stored and manipulated in the same way in computer memory.</w:t>
      </w:r>
    </w:p>
    <w:sectPr w:rsidR="00AA29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5130800">
    <w:abstractNumId w:val="8"/>
  </w:num>
  <w:num w:numId="2" w16cid:durableId="799152327">
    <w:abstractNumId w:val="6"/>
  </w:num>
  <w:num w:numId="3" w16cid:durableId="1073817808">
    <w:abstractNumId w:val="5"/>
  </w:num>
  <w:num w:numId="4" w16cid:durableId="1126974475">
    <w:abstractNumId w:val="4"/>
  </w:num>
  <w:num w:numId="5" w16cid:durableId="11880733">
    <w:abstractNumId w:val="7"/>
  </w:num>
  <w:num w:numId="6" w16cid:durableId="652952453">
    <w:abstractNumId w:val="3"/>
  </w:num>
  <w:num w:numId="7" w16cid:durableId="30234129">
    <w:abstractNumId w:val="2"/>
  </w:num>
  <w:num w:numId="8" w16cid:durableId="2119913477">
    <w:abstractNumId w:val="1"/>
  </w:num>
  <w:num w:numId="9" w16cid:durableId="86679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FCB"/>
    <w:rsid w:val="00AA1D8D"/>
    <w:rsid w:val="00AA299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