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0D7" w:rsidRDefault="00F30277">
      <w:r>
        <w:t xml:space="preserve"> It is very difficult to determine what are the most popular modern programming languages..</w:t>
      </w:r>
      <w:r>
        <w:br/>
        <w:t xml:space="preserve">However, with the concept of the stored-program computer introduced in 1949, both programs and data were stored and manipulated in the same way in computer </w:t>
      </w:r>
      <w:r>
        <w:t>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High-level languages made the process of developin</w:t>
      </w:r>
      <w:r>
        <w:t>g a program simpler and more understandable, and less bound to the underlying hardware.</w:t>
      </w:r>
      <w:r>
        <w:br/>
        <w:t>Normally the first step in debugging is to attempt to reproduce the problem.</w:t>
      </w:r>
      <w:r>
        <w:br/>
        <w:t>However, Charles Babbage had already written his first program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because an assembly language is little mor</w:t>
      </w:r>
      <w:r>
        <w:t>e than a different notation for a machine language,  two machines with different instruction sets also have different assembly languages.</w:t>
      </w:r>
      <w:r>
        <w:br/>
        <w:t>It affects the aspects of quality above, including portability, usability and most importantly maintainability.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 xml:space="preserve"> Implementation techniques include imperative languages (object-oriented or procedura</w:t>
      </w:r>
      <w:r>
        <w:t>l), functional languages, and logic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350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476014">
    <w:abstractNumId w:val="8"/>
  </w:num>
  <w:num w:numId="2" w16cid:durableId="1049764749">
    <w:abstractNumId w:val="6"/>
  </w:num>
  <w:num w:numId="3" w16cid:durableId="808670593">
    <w:abstractNumId w:val="5"/>
  </w:num>
  <w:num w:numId="4" w16cid:durableId="1019045615">
    <w:abstractNumId w:val="4"/>
  </w:num>
  <w:num w:numId="5" w16cid:durableId="1881552578">
    <w:abstractNumId w:val="7"/>
  </w:num>
  <w:num w:numId="6" w16cid:durableId="764761678">
    <w:abstractNumId w:val="3"/>
  </w:num>
  <w:num w:numId="7" w16cid:durableId="246035303">
    <w:abstractNumId w:val="2"/>
  </w:num>
  <w:num w:numId="8" w16cid:durableId="39402717">
    <w:abstractNumId w:val="1"/>
  </w:num>
  <w:num w:numId="9" w16cid:durableId="200377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30277"/>
    <w:rsid w:val="00F350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