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240" w:rsidRDefault="007B6CF9">
      <w:r>
        <w:t>For example, COBOL is still strong in corporate data centers often on large mainframe computers, Fortran in engineering applications, scripting languages in Web development, and C in embedded software..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However, because an assembly language is little more than a different notation for a machine language,  two machines with different instruction sets also have different assembly languages.</w:t>
      </w:r>
      <w:r>
        <w:br/>
        <w:t>However, reada</w:t>
      </w:r>
      <w:r>
        <w:t>bility is more than just programming style.</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 xml:space="preserve"> A similar technique used for database design is Entity-</w:t>
      </w:r>
      <w:r>
        <w:t>Relationship Modeling (ER Modeling).</w:t>
      </w:r>
      <w:r>
        <w:br/>
        <w:t>A study found that a few simple readability transformations made code shorter and drastically reduced the time to understand it.</w:t>
      </w:r>
      <w:r>
        <w:br/>
        <w:t>Use of a static code analysis tool can help detect some possible problems.</w:t>
      </w:r>
      <w:r>
        <w:br/>
        <w:t>When debugging the problem in a GUI, the programmer can try to skip some user interaction from the original problem description and check if remaining actions are sufficient for bugs to appear.</w:t>
      </w:r>
      <w:r>
        <w:br/>
        <w:t>However, Charles Babbage had already written his first program for the Analyt</w:t>
      </w:r>
      <w:r>
        <w:t>ical Engine in 1837.</w:t>
      </w:r>
      <w:r>
        <w:br/>
        <w:t>Ideally, the programming language best suited for the task at hand will be selected.</w:t>
      </w:r>
      <w:r>
        <w:br/>
        <w:t xml:space="preserve"> The academic field and the engineering practice of computer programming are both largely concerned with discovering and implementing the most efficient algorithms for a given class of problems.</w:t>
      </w:r>
    </w:p>
    <w:sectPr w:rsidR="00B062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503823">
    <w:abstractNumId w:val="8"/>
  </w:num>
  <w:num w:numId="2" w16cid:durableId="395277876">
    <w:abstractNumId w:val="6"/>
  </w:num>
  <w:num w:numId="3" w16cid:durableId="1068111129">
    <w:abstractNumId w:val="5"/>
  </w:num>
  <w:num w:numId="4" w16cid:durableId="1823690634">
    <w:abstractNumId w:val="4"/>
  </w:num>
  <w:num w:numId="5" w16cid:durableId="1960837494">
    <w:abstractNumId w:val="7"/>
  </w:num>
  <w:num w:numId="6" w16cid:durableId="2056469543">
    <w:abstractNumId w:val="3"/>
  </w:num>
  <w:num w:numId="7" w16cid:durableId="297303499">
    <w:abstractNumId w:val="2"/>
  </w:num>
  <w:num w:numId="8" w16cid:durableId="1451512469">
    <w:abstractNumId w:val="1"/>
  </w:num>
  <w:num w:numId="9" w16cid:durableId="69726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CF9"/>
    <w:rsid w:val="00AA1D8D"/>
    <w:rsid w:val="00B0624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