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C93" w:rsidRDefault="00824EC9">
      <w:r>
        <w:t>In 1801, the Jacquard loom could produce entirely different weaves by changing the "program" – a series of pasteboard cards with holes punched in them..</w:t>
      </w:r>
      <w:r>
        <w:br/>
        <w:t xml:space="preserve">While these are sometimes considered programming, often the term software development is used for </w:t>
      </w:r>
      <w:r>
        <w:t>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Machine code was the language of early programs, written in the instruction set of the particular machine, often in binary not</w:t>
      </w:r>
      <w:r>
        <w:t>ation.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A similar technique used for database design is Entity-Relationship Modeling (ER Modeling).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</w:t>
      </w:r>
      <w:r>
        <w:t>ing languages and generic code libraries, specialized algorithms, and formal logic.</w:t>
      </w:r>
      <w:r>
        <w:br/>
        <w:t>Text editors were also developed that allowed changes and corrections to be made much more easily than with punched cards.</w:t>
      </w:r>
      <w:r>
        <w:br/>
        <w:t xml:space="preserve"> Following a consistent programming style often helps readability.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choice of language used is subject to many considerat</w:t>
      </w:r>
      <w:r>
        <w:t>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Scripting and breakpointing </w:t>
      </w:r>
      <w:r>
        <w:t>is also part of this process.</w:t>
      </w:r>
    </w:p>
    <w:sectPr w:rsidR="00C85C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863723">
    <w:abstractNumId w:val="8"/>
  </w:num>
  <w:num w:numId="2" w16cid:durableId="122846760">
    <w:abstractNumId w:val="6"/>
  </w:num>
  <w:num w:numId="3" w16cid:durableId="808860958">
    <w:abstractNumId w:val="5"/>
  </w:num>
  <w:num w:numId="4" w16cid:durableId="1464302145">
    <w:abstractNumId w:val="4"/>
  </w:num>
  <w:num w:numId="5" w16cid:durableId="914125544">
    <w:abstractNumId w:val="7"/>
  </w:num>
  <w:num w:numId="6" w16cid:durableId="43456773">
    <w:abstractNumId w:val="3"/>
  </w:num>
  <w:num w:numId="7" w16cid:durableId="1056395562">
    <w:abstractNumId w:val="2"/>
  </w:num>
  <w:num w:numId="8" w16cid:durableId="972255284">
    <w:abstractNumId w:val="1"/>
  </w:num>
  <w:num w:numId="9" w16cid:durableId="52771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24EC9"/>
    <w:rsid w:val="00AA1D8D"/>
    <w:rsid w:val="00B47730"/>
    <w:rsid w:val="00C85C9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