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855" w:rsidRDefault="00185CE1">
      <w:r>
        <w:t>Use of a static code analysis tool can help detect some possible problems..</w:t>
      </w:r>
      <w:r>
        <w:br/>
        <w:t xml:space="preserve"> Code-breaking algorithms have also existed for centuries.</w:t>
      </w:r>
      <w:r>
        <w:br/>
        <w:t>Unreadable code often leads to bugs, inefficiencies, and duplicated code.</w:t>
      </w:r>
      <w:r>
        <w:br/>
        <w:t xml:space="preserve">Techniques like Code refactoring can </w:t>
      </w:r>
      <w:r>
        <w:t>enhance readability.</w:t>
      </w:r>
      <w:r>
        <w:br/>
        <w:t>However, readability is more than just programming style.</w:t>
      </w:r>
      <w:r>
        <w:br/>
        <w:t>Some languages are more prone to some kinds of faults because their specification does not require compilers to perform as much checking as other languages.</w:t>
      </w:r>
      <w:r>
        <w:br/>
        <w:t xml:space="preserve"> Implementation techniques include imperative languages (object-oriented or procedural), functional languages, and logic languages.</w:t>
      </w:r>
      <w:r>
        <w:br/>
        <w:t>They are the building blocks for all software, from the simplest applications to the most sophisticated ones.</w:t>
      </w:r>
      <w:r>
        <w:br/>
        <w:t>Their jobs usually involve:</w:t>
      </w:r>
      <w:r>
        <w:br/>
        <w:t xml:space="preserve"> Altho</w:t>
      </w:r>
      <w:r>
        <w:t>ugh programming has been presented in the media as a somewhat mathematical subject, some research shows that good programmers have strong skills in natural human languages, and that learning to code is similar to learning a foreign language.</w:t>
      </w:r>
      <w:r>
        <w:br/>
        <w:t>While these are sometimes considered programming, often the term software development is used for this larger overall process – with the terms programming, implementation, and coding reserved for the writing and editing of code per se.</w:t>
      </w:r>
      <w:r>
        <w:br/>
        <w:t>Later a control panel (plug board)</w:t>
      </w:r>
      <w:r>
        <w:t xml:space="preserve">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 the central processing unit.</w:t>
      </w:r>
      <w:r>
        <w:br/>
        <w:t xml:space="preserve"> The academic field and the engineering practice of computer programming are </w:t>
      </w:r>
      <w:r>
        <w:t>both largely concerned with discovering and implementing the most efficient algorithms for a given class of problems.</w:t>
      </w:r>
      <w:r>
        <w:br/>
        <w:t>One approach popular for requirements analysis is Use Case analysis.</w:t>
      </w:r>
      <w:r>
        <w:br/>
        <w:t>Ideally, the programming language best suited for the task at hand will be selected.</w:t>
      </w:r>
    </w:p>
    <w:sectPr w:rsidR="001658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2419874">
    <w:abstractNumId w:val="8"/>
  </w:num>
  <w:num w:numId="2" w16cid:durableId="616717209">
    <w:abstractNumId w:val="6"/>
  </w:num>
  <w:num w:numId="3" w16cid:durableId="1280644715">
    <w:abstractNumId w:val="5"/>
  </w:num>
  <w:num w:numId="4" w16cid:durableId="1900243408">
    <w:abstractNumId w:val="4"/>
  </w:num>
  <w:num w:numId="5" w16cid:durableId="625739704">
    <w:abstractNumId w:val="7"/>
  </w:num>
  <w:num w:numId="6" w16cid:durableId="1814565937">
    <w:abstractNumId w:val="3"/>
  </w:num>
  <w:num w:numId="7" w16cid:durableId="947196069">
    <w:abstractNumId w:val="2"/>
  </w:num>
  <w:num w:numId="8" w16cid:durableId="706297047">
    <w:abstractNumId w:val="1"/>
  </w:num>
  <w:num w:numId="9" w16cid:durableId="175035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5855"/>
    <w:rsid w:val="00185CE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