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6E6A" w:rsidRDefault="007B440D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Assembly languages were so</w:t>
      </w:r>
      <w:r>
        <w:t>on developed that let the programmer specify instruction in a text format (e.g., ADD X, TOTAL), with abbreviations for each operation code and meaningful names for specifying addresses.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</w:r>
      <w:r>
        <w:br/>
        <w:t>Integrated development environments (IDEs) aim to integrate all such help.</w:t>
      </w:r>
      <w:r>
        <w:br/>
        <w:t xml:space="preserve"> Programm</w:t>
      </w:r>
      <w:r>
        <w:t>able devices have existed for centuries.</w:t>
      </w:r>
      <w:r>
        <w:br/>
        <w:t>It affects the aspects of quality above, including portability, usability and most importantly maintainability.</w:t>
      </w:r>
      <w:r>
        <w:br/>
        <w:t xml:space="preserve"> After the bug is reproduced, the input of the program may need to be simplified to make it easier to debug.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A study found that a few simple readability transformations </w:t>
      </w:r>
      <w:r>
        <w:t>made code shorter and drastically reduced the time to understand it.</w:t>
      </w:r>
      <w:r>
        <w:br/>
        <w:t xml:space="preserve"> Popular modeling techniques include Object-Oriented Analysis and Design (OOAD) and Model-Driven Architecture (MDA).</w:t>
      </w:r>
      <w:r>
        <w:br/>
        <w:t>However, Charles Babbage had already written his first program for the Analytical Engine in 1837.</w:t>
      </w:r>
    </w:p>
    <w:sectPr w:rsidR="00A36E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9754908">
    <w:abstractNumId w:val="8"/>
  </w:num>
  <w:num w:numId="2" w16cid:durableId="254024442">
    <w:abstractNumId w:val="6"/>
  </w:num>
  <w:num w:numId="3" w16cid:durableId="1724791217">
    <w:abstractNumId w:val="5"/>
  </w:num>
  <w:num w:numId="4" w16cid:durableId="1021711927">
    <w:abstractNumId w:val="4"/>
  </w:num>
  <w:num w:numId="5" w16cid:durableId="1514343666">
    <w:abstractNumId w:val="7"/>
  </w:num>
  <w:num w:numId="6" w16cid:durableId="787702686">
    <w:abstractNumId w:val="3"/>
  </w:num>
  <w:num w:numId="7" w16cid:durableId="2099784360">
    <w:abstractNumId w:val="2"/>
  </w:num>
  <w:num w:numId="8" w16cid:durableId="2081051963">
    <w:abstractNumId w:val="1"/>
  </w:num>
  <w:num w:numId="9" w16cid:durableId="2086411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440D"/>
    <w:rsid w:val="00A36E6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2023-12-06T05:28:00Z</dcterms:modified>
  <cp:category/>
</cp:coreProperties>
</file>