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1EF" w:rsidRDefault="00E8782E">
      <w:r>
        <w:t>It affects the aspects of quality above, including portability, usability and most importantly maintainability..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 study found that a few simple readabil</w:t>
      </w:r>
      <w:r>
        <w:t>ity transformations made code shorter and drastically reduced the time to understand it.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He gave the first description of cryptanalysis by frequency analysis, the earliest code-breaking algorithm.</w:t>
      </w:r>
      <w:r>
        <w:br/>
        <w:t>The Unified Modeling Language (UML) is a notation used for both the OOAD and MDA.</w:t>
      </w:r>
      <w:r>
        <w:br/>
        <w:t>By the late 1960s, data storage dev</w:t>
      </w:r>
      <w:r>
        <w:t>ices and computer terminals became inexpensive enough that programs could be created by typing directly into the computers.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Programmers typically use high-level programming languages that are more easily intelligible to humans than machine code, which is directly executed by the central processing un</w:t>
      </w:r>
      <w:r>
        <w:t>it.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Programs were mostly entered using punched cards or paper tape.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Assembly languages were soon developed that let the programmer specify instruction in a text format (e.g., A</w:t>
      </w:r>
      <w:r>
        <w:t>DD X, TOTAL), with abbreviations for each operation code and meaningful names for specifying addresses.</w:t>
      </w:r>
    </w:p>
    <w:sectPr w:rsidR="00591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27385">
    <w:abstractNumId w:val="8"/>
  </w:num>
  <w:num w:numId="2" w16cid:durableId="1463883624">
    <w:abstractNumId w:val="6"/>
  </w:num>
  <w:num w:numId="3" w16cid:durableId="1997997624">
    <w:abstractNumId w:val="5"/>
  </w:num>
  <w:num w:numId="4" w16cid:durableId="1215386373">
    <w:abstractNumId w:val="4"/>
  </w:num>
  <w:num w:numId="5" w16cid:durableId="858087430">
    <w:abstractNumId w:val="7"/>
  </w:num>
  <w:num w:numId="6" w16cid:durableId="861825746">
    <w:abstractNumId w:val="3"/>
  </w:num>
  <w:num w:numId="7" w16cid:durableId="1440178895">
    <w:abstractNumId w:val="2"/>
  </w:num>
  <w:num w:numId="8" w16cid:durableId="719133323">
    <w:abstractNumId w:val="1"/>
  </w:num>
  <w:num w:numId="9" w16cid:durableId="148658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1EF"/>
    <w:rsid w:val="00AA1D8D"/>
    <w:rsid w:val="00B47730"/>
    <w:rsid w:val="00CB0664"/>
    <w:rsid w:val="00E878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2023-12-06T11:50:00Z</dcterms:modified>
  <cp:category/>
</cp:coreProperties>
</file>