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16C" w:rsidRDefault="004209F0">
      <w:r>
        <w:t xml:space="preserve"> After the bug is reproduced, the input of the program may need to be simplified to make it easier to debug..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choice o</w:t>
      </w:r>
      <w:r>
        <w:t>f language used is subject to many considerations, such as company policy, suitability to task, availability of third-party packages, or individual preference.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  <w:r>
        <w:br/>
        <w:t>Also, specific user environment and usage history can make it difficult to reproduce the problem.</w:t>
      </w:r>
      <w:r>
        <w:br/>
        <w:t xml:space="preserve"> Popular modeling techniq</w:t>
      </w:r>
      <w:r>
        <w:t>ues include Object-Oriented Analysis and Design (OOAD) and Model-Driven Architecture (MDA).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</w:t>
      </w:r>
      <w:r>
        <w:t>s of quality above, including portability, usability and most importantly maintainability.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 xml:space="preserve">The first compiler related tool, the </w:t>
      </w:r>
      <w:r>
        <w:t>A-0 System, was developed in 1952 by Grace Hopper, who also coined the term 'compiler'.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890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522231">
    <w:abstractNumId w:val="8"/>
  </w:num>
  <w:num w:numId="2" w16cid:durableId="510030728">
    <w:abstractNumId w:val="6"/>
  </w:num>
  <w:num w:numId="3" w16cid:durableId="2131585172">
    <w:abstractNumId w:val="5"/>
  </w:num>
  <w:num w:numId="4" w16cid:durableId="730345104">
    <w:abstractNumId w:val="4"/>
  </w:num>
  <w:num w:numId="5" w16cid:durableId="1719814048">
    <w:abstractNumId w:val="7"/>
  </w:num>
  <w:num w:numId="6" w16cid:durableId="1542665571">
    <w:abstractNumId w:val="3"/>
  </w:num>
  <w:num w:numId="7" w16cid:durableId="1634217438">
    <w:abstractNumId w:val="2"/>
  </w:num>
  <w:num w:numId="8" w16cid:durableId="959341923">
    <w:abstractNumId w:val="1"/>
  </w:num>
  <w:num w:numId="9" w16cid:durableId="31549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9F0"/>
    <w:rsid w:val="008901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