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6EB3" w:rsidRDefault="00D329D1">
      <w:r>
        <w:t xml:space="preserve"> Some languages are very popular for particular kinds of applications, while some languages are regularly used to write many different kinds of applications..</w:t>
      </w:r>
      <w:r>
        <w:br/>
        <w:t xml:space="preserve"> A similar technique used for database design is Entity-Relationship Modeling (ER Modeling).</w:t>
      </w:r>
      <w:r>
        <w:br/>
        <w:t>One approach popular for requirements analysis is Use Case analysis.</w:t>
      </w:r>
      <w:r>
        <w:br/>
        <w:t xml:space="preserve"> Computer programmers are those who write computer software.</w:t>
      </w:r>
      <w:r>
        <w:br/>
        <w:t>However, Charles Babbage had already written his first program for the Analytical Engine in 1837.</w:t>
      </w:r>
      <w:r>
        <w:br/>
        <w:t>Expert programmers are familiar with a variety of well-established algorithms and their respective complexities and use this knowledge to choose algorithms that are best suited to the circum</w:t>
      </w:r>
      <w:r>
        <w:t>stances.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Languages form an approximate spectrum from "low-level" to "high-level"; "low-level" languages are typically more machine-oriented and faster to execute, wh</w:t>
      </w:r>
      <w:r>
        <w:t>ereas "high-level" languages are more abstract and easier to use but execute less quickly.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In the 1880s, Herman Hollerith invented the concept of storing data in machine-readable form.</w:t>
      </w:r>
      <w:r>
        <w:br/>
        <w:t xml:space="preserve"> Following a consistent programming style often helps readability.</w:t>
      </w:r>
      <w:r>
        <w:br/>
        <w:t xml:space="preserve"> Different programming languages support different styles of programming (called programming pa</w:t>
      </w:r>
      <w:r>
        <w:t>radigms).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However, readability is more than just programming style.</w:t>
      </w:r>
    </w:p>
    <w:sectPr w:rsidR="00246EB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0345229">
    <w:abstractNumId w:val="8"/>
  </w:num>
  <w:num w:numId="2" w16cid:durableId="1712997671">
    <w:abstractNumId w:val="6"/>
  </w:num>
  <w:num w:numId="3" w16cid:durableId="948706340">
    <w:abstractNumId w:val="5"/>
  </w:num>
  <w:num w:numId="4" w16cid:durableId="1807770088">
    <w:abstractNumId w:val="4"/>
  </w:num>
  <w:num w:numId="5" w16cid:durableId="1421901792">
    <w:abstractNumId w:val="7"/>
  </w:num>
  <w:num w:numId="6" w16cid:durableId="2079013873">
    <w:abstractNumId w:val="3"/>
  </w:num>
  <w:num w:numId="7" w16cid:durableId="57441440">
    <w:abstractNumId w:val="2"/>
  </w:num>
  <w:num w:numId="8" w16cid:durableId="1385519641">
    <w:abstractNumId w:val="1"/>
  </w:num>
  <w:num w:numId="9" w16cid:durableId="2014529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6EB3"/>
    <w:rsid w:val="0029639D"/>
    <w:rsid w:val="00326F90"/>
    <w:rsid w:val="00AA1D8D"/>
    <w:rsid w:val="00B47730"/>
    <w:rsid w:val="00CB0664"/>
    <w:rsid w:val="00D329D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2023-12-06T07:17:00Z</dcterms:modified>
  <cp:category/>
</cp:coreProperties>
</file>