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152" w:rsidRDefault="00477C3D">
      <w:r>
        <w:t>Sometimes software development is known as software engineering, especially when it employs formal methods or follows an engineering design process..</w:t>
      </w:r>
      <w:r>
        <w:br/>
        <w:t xml:space="preserve">They are the building blocks for all software, from the simplest applications to the most </w:t>
      </w:r>
      <w:r>
        <w:t>sophisticated ones.</w:t>
      </w:r>
      <w:r>
        <w:br/>
        <w:t>Many applications use a mix of several languages in their construction and use.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>However, Charles Babbage had already written his first program for the Analytical Engine in 1837.</w:t>
      </w:r>
      <w:r>
        <w:br/>
        <w:t xml:space="preserve"> Whatever the approach to development may be, the final program must satisfy some fundamental properties.</w:t>
      </w:r>
      <w:r>
        <w:br/>
        <w:t>Ideally, the programming language best suited</w:t>
      </w:r>
      <w:r>
        <w:t xml:space="preserve"> for the task at hand will be selected.</w:t>
      </w:r>
      <w:r>
        <w:br/>
        <w:t>He gave the first description of cryptanalysis by frequency analysis, the earliest code-breaking algorithm.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affects the aspects of quality above, including portability, usability and most importantly maintainability.</w:t>
      </w:r>
      <w:r>
        <w:br/>
        <w:t xml:space="preserve"> Computer programmers are those who write computer software.</w:t>
      </w:r>
      <w:r>
        <w:br/>
        <w:t>FORTRAN, the first wide</w:t>
      </w:r>
      <w:r>
        <w:t>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Integrated development environments (IDEs) aim to integrate all such help.</w:t>
      </w:r>
      <w:r>
        <w:br/>
        <w:t xml:space="preserve"> Programs were mostly entered using punched cards or paper tape.</w:t>
      </w:r>
    </w:p>
    <w:sectPr w:rsidR="000211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9049109">
    <w:abstractNumId w:val="8"/>
  </w:num>
  <w:num w:numId="2" w16cid:durableId="132913852">
    <w:abstractNumId w:val="6"/>
  </w:num>
  <w:num w:numId="3" w16cid:durableId="1576235640">
    <w:abstractNumId w:val="5"/>
  </w:num>
  <w:num w:numId="4" w16cid:durableId="1270820429">
    <w:abstractNumId w:val="4"/>
  </w:num>
  <w:num w:numId="5" w16cid:durableId="1796676192">
    <w:abstractNumId w:val="7"/>
  </w:num>
  <w:num w:numId="6" w16cid:durableId="2044551999">
    <w:abstractNumId w:val="3"/>
  </w:num>
  <w:num w:numId="7" w16cid:durableId="1669822404">
    <w:abstractNumId w:val="2"/>
  </w:num>
  <w:num w:numId="8" w16cid:durableId="1039161990">
    <w:abstractNumId w:val="1"/>
  </w:num>
  <w:num w:numId="9" w16cid:durableId="49225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52"/>
    <w:rsid w:val="00034616"/>
    <w:rsid w:val="0006063C"/>
    <w:rsid w:val="0015074B"/>
    <w:rsid w:val="0029639D"/>
    <w:rsid w:val="00326F90"/>
    <w:rsid w:val="00477C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