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F94" w:rsidRDefault="00B1627F">
      <w:r>
        <w:t>They are the building blocks for all software, from the simplest applications to the most sophisticated ones..</w:t>
      </w:r>
      <w:r>
        <w:br/>
        <w:t>Integrated development environments (IDEs) aim to integrate all such help.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</w:t>
      </w:r>
      <w:r>
        <w:t xml:space="preserve"> at hand will be selected.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</w:t>
      </w:r>
      <w:r>
        <w:t>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Implementation techniques include impe</w:t>
      </w:r>
      <w:r>
        <w:t>rative languages (object-oriented or procedural), functional languages, and logic languages.</w:t>
      </w:r>
      <w:r>
        <w:br/>
        <w:t xml:space="preserve"> Code-breaking algorithms have also existed for centuries.</w:t>
      </w:r>
    </w:p>
    <w:sectPr w:rsidR="00DB1F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132728">
    <w:abstractNumId w:val="8"/>
  </w:num>
  <w:num w:numId="2" w16cid:durableId="1186603461">
    <w:abstractNumId w:val="6"/>
  </w:num>
  <w:num w:numId="3" w16cid:durableId="1694843078">
    <w:abstractNumId w:val="5"/>
  </w:num>
  <w:num w:numId="4" w16cid:durableId="1180584078">
    <w:abstractNumId w:val="4"/>
  </w:num>
  <w:num w:numId="5" w16cid:durableId="1909489378">
    <w:abstractNumId w:val="7"/>
  </w:num>
  <w:num w:numId="6" w16cid:durableId="1130512822">
    <w:abstractNumId w:val="3"/>
  </w:num>
  <w:num w:numId="7" w16cid:durableId="1626351044">
    <w:abstractNumId w:val="2"/>
  </w:num>
  <w:num w:numId="8" w16cid:durableId="497312426">
    <w:abstractNumId w:val="1"/>
  </w:num>
  <w:num w:numId="9" w16cid:durableId="74117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627F"/>
    <w:rsid w:val="00B47730"/>
    <w:rsid w:val="00CB0664"/>
    <w:rsid w:val="00DB1F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