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2FC" w:rsidRDefault="00A8718B">
      <w:r>
        <w:t>Normally the first step in debugging is to attempt to reproduce the problem..</w:t>
      </w:r>
      <w:r>
        <w:br/>
      </w:r>
      <w:r>
        <w:t xml:space="preserve"> After the bug is reproduced, the input of the program may need to be simplified to make it easier to debug.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Various visual programming languages have also been developed with the intent to resolve readability concerns by a</w:t>
      </w:r>
      <w:r>
        <w:t>dopting non-traditional approaches to code structure and display.</w:t>
      </w:r>
      <w:r>
        <w:br/>
        <w:t>Techniques like Code refactoring can enhance readability.</w:t>
      </w:r>
      <w:r>
        <w:br/>
        <w:t>Scripting and breakpointing is also part of this process.</w:t>
      </w:r>
      <w:r>
        <w:br/>
        <w:t>In 1206, the Arab engineer Al-Jazari invented a programmable drum machine where a musical mechanical automaton could be made to play different rhythms and drum patterns, via pegs and cams.</w:t>
      </w:r>
      <w:r>
        <w:br/>
        <w:t>Programmers typically use high-level programming languages that are more easily intelligible to humans than machine code, which is directly e</w:t>
      </w:r>
      <w:r>
        <w:t>xecuted by the central processing unit.</w:t>
      </w:r>
      <w:r>
        <w:br/>
        <w:t>Ideally, the programming language best suited for the task at hand will be selected.</w:t>
      </w:r>
      <w:r>
        <w:br/>
        <w:t>As early as the 9th century, a programmable music sequencer was invented by the Persian Banu Musa brothers, who described an automated mechanical flute player in the Book of Ingenious Devices.</w:t>
      </w:r>
      <w:r>
        <w:br/>
        <w:t xml:space="preserve"> Programmable devices have existed for centuries.</w:t>
      </w:r>
      <w:r>
        <w:br/>
        <w:t>Unreadable code often leads to bugs, inefficiencies, and duplicated code.</w:t>
      </w:r>
      <w:r>
        <w:br/>
        <w:t xml:space="preserve"> New languages are generally designed around the syntax of a prior lan</w:t>
      </w:r>
      <w:r>
        <w:t>guage with new functionality added, (for example C++ adds object-orientation to C, and Java adds memory management and bytecode to C++, but as a result, loses efficiency and the ability for low-level manipulation).</w:t>
      </w:r>
      <w:r>
        <w:br/>
        <w:t>A study found that a few simple readability transformations made code shorter and drastically reduced the time to understand it.</w:t>
      </w:r>
      <w:r>
        <w:br/>
        <w:t>It affects the aspects of quality above, including portability, usability and most importantly maintainability.</w:t>
      </w:r>
    </w:p>
    <w:sectPr w:rsidR="002D42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5133346">
    <w:abstractNumId w:val="8"/>
  </w:num>
  <w:num w:numId="2" w16cid:durableId="1298727577">
    <w:abstractNumId w:val="6"/>
  </w:num>
  <w:num w:numId="3" w16cid:durableId="529729180">
    <w:abstractNumId w:val="5"/>
  </w:num>
  <w:num w:numId="4" w16cid:durableId="751316620">
    <w:abstractNumId w:val="4"/>
  </w:num>
  <w:num w:numId="5" w16cid:durableId="1446541657">
    <w:abstractNumId w:val="7"/>
  </w:num>
  <w:num w:numId="6" w16cid:durableId="206778">
    <w:abstractNumId w:val="3"/>
  </w:num>
  <w:num w:numId="7" w16cid:durableId="730536901">
    <w:abstractNumId w:val="2"/>
  </w:num>
  <w:num w:numId="8" w16cid:durableId="122040492">
    <w:abstractNumId w:val="1"/>
  </w:num>
  <w:num w:numId="9" w16cid:durableId="99511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2FC"/>
    <w:rsid w:val="00326F90"/>
    <w:rsid w:val="00A871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