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400" w:rsidRDefault="004248E8">
      <w:r>
        <w:t xml:space="preserve"> Machine code was the language of early programs, written in the instruction set of the particular machine, often in binary notation..</w:t>
      </w:r>
      <w:r>
        <w:br/>
        <w:t>Integrated development environments (IDEs) aim to integrate all such help.</w:t>
      </w:r>
      <w:r>
        <w:br/>
        <w:t xml:space="preserve"> Different programming languages support different styles of programming (called programming paradigms).</w:t>
      </w:r>
      <w:r>
        <w:br/>
        <w:t xml:space="preserve"> In the 1880s, Herman Hollerith invented the concept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w:t>
      </w:r>
      <w:r>
        <w:t>d heuristics.</w:t>
      </w:r>
      <w:r>
        <w:br/>
        <w:t>It involves designing and implementing algorithms, step-by-step specifications of procedures, by writing code in one or more programming languages.</w:t>
      </w:r>
      <w:r>
        <w:br/>
        <w:t>Scripting and breakpointing is also part of this process.</w:t>
      </w:r>
      <w:r>
        <w:br/>
        <w:t>However, with the concept of the stored-program computer introduced in 1949, both programs and data were stored and manipulated in the same way in computer memory.</w:t>
      </w:r>
      <w:r>
        <w:br/>
        <w:t>Languages form an approximate spectrum from "low-level" to "high-level"; "low-level" languages are typically more machine-orient</w:t>
      </w:r>
      <w:r>
        <w:t>ed and faster to execute, whereas "high-level" languages are more abstract and easier to use but execute less quickly.</w:t>
      </w:r>
      <w:r>
        <w:br/>
        <w:t>He gave the first description of cryptanalysis by frequency analysis, the earliest code-breaking algorithm.</w:t>
      </w:r>
      <w:r>
        <w:br/>
        <w:t xml:space="preserve"> Debugging is a very important task in the software development process since having defects in a program can have significant consequences for its users.</w:t>
      </w:r>
      <w:r>
        <w:br/>
        <w:t>Text editors were also developed that allowed changes and corrections to be made much more easily than with punched cards.</w:t>
      </w:r>
      <w:r>
        <w:br/>
        <w:t xml:space="preserve"> Progra</w:t>
      </w:r>
      <w:r>
        <w:t>ms were mostly entered using punched cards or paper tape.</w:t>
      </w:r>
      <w:r>
        <w:br/>
        <w:t>When debugging the problem in a GUI, the programmer can try to skip some user interaction from the original problem description and check if remaining actions are sufficient for bugs to appear.</w:t>
      </w:r>
      <w:r>
        <w:br/>
        <w:t xml:space="preserve"> Implementation techniques include imperative languages (object-oriented or procedural), functional languages, and logic languages.</w:t>
      </w:r>
    </w:p>
    <w:sectPr w:rsidR="001E54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5175835">
    <w:abstractNumId w:val="8"/>
  </w:num>
  <w:num w:numId="2" w16cid:durableId="1585719737">
    <w:abstractNumId w:val="6"/>
  </w:num>
  <w:num w:numId="3" w16cid:durableId="1276793814">
    <w:abstractNumId w:val="5"/>
  </w:num>
  <w:num w:numId="4" w16cid:durableId="640156657">
    <w:abstractNumId w:val="4"/>
  </w:num>
  <w:num w:numId="5" w16cid:durableId="1013457802">
    <w:abstractNumId w:val="7"/>
  </w:num>
  <w:num w:numId="6" w16cid:durableId="1626735477">
    <w:abstractNumId w:val="3"/>
  </w:num>
  <w:num w:numId="7" w16cid:durableId="1758206742">
    <w:abstractNumId w:val="2"/>
  </w:num>
  <w:num w:numId="8" w16cid:durableId="637416474">
    <w:abstractNumId w:val="1"/>
  </w:num>
  <w:num w:numId="9" w16cid:durableId="39991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400"/>
    <w:rsid w:val="0029639D"/>
    <w:rsid w:val="00326F90"/>
    <w:rsid w:val="004248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