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0DE5" w:rsidRDefault="002C0947">
      <w:r>
        <w:t xml:space="preserve"> Programs were mostly entered using punched cards or paper tape..</w:t>
      </w:r>
      <w:r>
        <w:br/>
        <w:t xml:space="preserve">In 1206, the Arab engineer Al-Jazari invented a programmable drum machine where a musical mechanical automaton could be made to play different rhythms and drum patterns, via pegs and </w:t>
      </w:r>
      <w:r>
        <w:t>cams.</w:t>
      </w:r>
      <w:r>
        <w:br/>
        <w:t xml:space="preserve"> Different programming languages support different styles of programming (called programming paradigms).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Integrated development environments (IDEs) aim to integrate all such help.</w:t>
      </w:r>
      <w:r>
        <w:br/>
        <w:t>This can be a non-trivial task, for example as with parallel processes or some unusual software bugs.</w:t>
      </w:r>
      <w:r>
        <w:br/>
        <w:t xml:space="preserve"> After the bug is reproduced, the input of the program may need to</w:t>
      </w:r>
      <w:r>
        <w:t xml:space="preserve"> be simplified to make it easier to debug.</w:t>
      </w:r>
      <w:r>
        <w:br/>
        <w:t>There exist a lot of different approaches for each of those tasks.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</w:t>
      </w:r>
      <w:r>
        <w:t>earch.</w:t>
      </w:r>
      <w:r>
        <w:br/>
        <w:t>In 1801, the Jacquard loom could produce entirely different weaves by changing the "program" – a series of pasteboard cards with holes punched in them.</w:t>
      </w:r>
      <w:r>
        <w:br/>
        <w:t>It is usually easier to code in "high-level" languages than in "low-level" ones.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Some of these factors include:</w:t>
      </w:r>
      <w:r>
        <w:br/>
        <w:t xml:space="preserve"> The presentation aspects of this (such as indents, line bre</w:t>
      </w:r>
      <w:r>
        <w:t>aks, color highlighting, and so on) are often handled by the source code editor, but the content aspects reflect the programmer's talent and skills.</w:t>
      </w:r>
      <w:r>
        <w:br/>
        <w:t xml:space="preserve"> A similar technique used for database design is Entity-Relationship Modeling (ER Modeling).</w:t>
      </w:r>
    </w:p>
    <w:sectPr w:rsidR="00B40D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9474335">
    <w:abstractNumId w:val="8"/>
  </w:num>
  <w:num w:numId="2" w16cid:durableId="77598044">
    <w:abstractNumId w:val="6"/>
  </w:num>
  <w:num w:numId="3" w16cid:durableId="837502777">
    <w:abstractNumId w:val="5"/>
  </w:num>
  <w:num w:numId="4" w16cid:durableId="741411568">
    <w:abstractNumId w:val="4"/>
  </w:num>
  <w:num w:numId="5" w16cid:durableId="608392657">
    <w:abstractNumId w:val="7"/>
  </w:num>
  <w:num w:numId="6" w16cid:durableId="950207418">
    <w:abstractNumId w:val="3"/>
  </w:num>
  <w:num w:numId="7" w16cid:durableId="1892496579">
    <w:abstractNumId w:val="2"/>
  </w:num>
  <w:num w:numId="8" w16cid:durableId="265506738">
    <w:abstractNumId w:val="1"/>
  </w:num>
  <w:num w:numId="9" w16cid:durableId="1876966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0947"/>
    <w:rsid w:val="00326F90"/>
    <w:rsid w:val="00AA1D8D"/>
    <w:rsid w:val="00B40DE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2023-12-06T06:30:00Z</dcterms:modified>
  <cp:category/>
</cp:coreProperties>
</file>