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1DA" w:rsidRDefault="00E2425C">
      <w:r>
        <w:t xml:space="preserve"> Programmable devices have existed for centuries..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 xml:space="preserve"> New langu</w:t>
      </w:r>
      <w:r>
        <w:t>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</w:t>
      </w:r>
      <w:r>
        <w:t>guages), and estimates of the number of existing lines of code written in the language (this underestimates the number of users of business languages such as COBOL).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</w:t>
      </w:r>
      <w:r>
        <w:t xml:space="preserve"> machines with different instruction sets also have different assembly languages.</w:t>
      </w:r>
      <w:r>
        <w:br/>
        <w:t>Many applications use a mix of several languages in their construction and use.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Unified Modeling Language (UML) is a notation use</w:t>
      </w:r>
      <w:r>
        <w:t>d for both the OOAD and MDA.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275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467627">
    <w:abstractNumId w:val="8"/>
  </w:num>
  <w:num w:numId="2" w16cid:durableId="1496723356">
    <w:abstractNumId w:val="6"/>
  </w:num>
  <w:num w:numId="3" w16cid:durableId="206336057">
    <w:abstractNumId w:val="5"/>
  </w:num>
  <w:num w:numId="4" w16cid:durableId="1842160867">
    <w:abstractNumId w:val="4"/>
  </w:num>
  <w:num w:numId="5" w16cid:durableId="830826593">
    <w:abstractNumId w:val="7"/>
  </w:num>
  <w:num w:numId="6" w16cid:durableId="1369910855">
    <w:abstractNumId w:val="3"/>
  </w:num>
  <w:num w:numId="7" w16cid:durableId="199588337">
    <w:abstractNumId w:val="2"/>
  </w:num>
  <w:num w:numId="8" w16cid:durableId="183633530">
    <w:abstractNumId w:val="1"/>
  </w:num>
  <w:num w:numId="9" w16cid:durableId="190810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1DA"/>
    <w:rsid w:val="0029639D"/>
    <w:rsid w:val="00326F90"/>
    <w:rsid w:val="00AA1D8D"/>
    <w:rsid w:val="00B47730"/>
    <w:rsid w:val="00CB0664"/>
    <w:rsid w:val="00E242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