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8F9" w:rsidRDefault="00891371">
      <w:r>
        <w:t>Text editors were also developed that allowed changes and corrections to be made much more easily than with punched cards..</w:t>
      </w:r>
      <w:r>
        <w:br/>
        <w:t xml:space="preserve">FORTRAN, the first widely used high-level language to have a functional implementation, came out in 1957, and many other </w:t>
      </w:r>
      <w:r>
        <w:t>languages were soon developed—in particular, COBOL aimed at commercial data processing, and Lisp for computer research.</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w:t>
      </w:r>
      <w:r>
        <w:t>ne with IDEs. Standalone debuggers like GDB are also used, and these often provide less of a visual environment, usually using a command line.</w:t>
      </w:r>
      <w:r>
        <w:br/>
        <w:t>However, readability is more than just programming style.</w:t>
      </w:r>
      <w:r>
        <w:br/>
        <w:t>Expert programmers are familiar with a variety of well-established algorithms and their respective complexities and use this knowledge to choose algorithms that are best suited to the circumstances.</w:t>
      </w:r>
      <w:r>
        <w:br/>
        <w:t>For example, COBOL is still strong in corporate data centers often on large mainframe computers, Fortran in engi</w:t>
      </w:r>
      <w:r>
        <w:t>neering applications, scripting languages in Web development, and C in embedded software.</w:t>
      </w:r>
      <w:r>
        <w:br/>
        <w:t>Provided the functions in a library follow the appropriate run-time conventions (e.g., method of passing arguments), then these functions may be written in any other language.</w:t>
      </w:r>
      <w:r>
        <w:br/>
        <w:t>Sometimes software development is known as software engineering, especially when it employs formal methods or follows an engineering design process.</w:t>
      </w:r>
      <w:r>
        <w:br/>
        <w:t xml:space="preserve"> Machine code was the language of early programs, written in the instruction set of the particula</w:t>
      </w:r>
      <w:r>
        <w:t>r machine, often in binary notation.</w:t>
      </w:r>
      <w:r>
        <w:br/>
        <w:t xml:space="preserve"> Readability is important because programmers spend the majority of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It affects the aspects of quality above, including portability, usability</w:t>
      </w:r>
      <w:r>
        <w:t xml:space="preserve"> and most importantly maintainability.</w:t>
      </w:r>
      <w:r>
        <w:br/>
        <w:t xml:space="preserve"> Various visual programming languages have also been developed with the intent to resolve readability concerns by adopting non-traditional approaches to code structure and display.</w:t>
      </w:r>
    </w:p>
    <w:sectPr w:rsidR="006058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5996665">
    <w:abstractNumId w:val="8"/>
  </w:num>
  <w:num w:numId="2" w16cid:durableId="366176756">
    <w:abstractNumId w:val="6"/>
  </w:num>
  <w:num w:numId="3" w16cid:durableId="1845506733">
    <w:abstractNumId w:val="5"/>
  </w:num>
  <w:num w:numId="4" w16cid:durableId="1830441004">
    <w:abstractNumId w:val="4"/>
  </w:num>
  <w:num w:numId="5" w16cid:durableId="1076585305">
    <w:abstractNumId w:val="7"/>
  </w:num>
  <w:num w:numId="6" w16cid:durableId="1522743537">
    <w:abstractNumId w:val="3"/>
  </w:num>
  <w:num w:numId="7" w16cid:durableId="1569877203">
    <w:abstractNumId w:val="2"/>
  </w:num>
  <w:num w:numId="8" w16cid:durableId="358237385">
    <w:abstractNumId w:val="1"/>
  </w:num>
  <w:num w:numId="9" w16cid:durableId="34101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8F9"/>
    <w:rsid w:val="008913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