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D3A" w:rsidRDefault="00F02902">
      <w:r>
        <w:t xml:space="preserve"> High-level languages made the process of developing a program simpler and more understandable, and less bound to the underlying hardware..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Following a consistent programming style often h</w:t>
      </w:r>
      <w:r>
        <w:t>elps readability.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</w:t>
      </w:r>
      <w:r>
        <w:t>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 xml:space="preserve"> These compiled languages allow the programmer to write programs in terms that are syntactically richer, and more capabl</w:t>
      </w:r>
      <w:r>
        <w:t>e of abstracting the code, making it easy to target varying machine instruction sets via compilation declarations and heuristics.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</w:p>
    <w:sectPr w:rsidR="00473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311636">
    <w:abstractNumId w:val="8"/>
  </w:num>
  <w:num w:numId="2" w16cid:durableId="1158375937">
    <w:abstractNumId w:val="6"/>
  </w:num>
  <w:num w:numId="3" w16cid:durableId="2019623385">
    <w:abstractNumId w:val="5"/>
  </w:num>
  <w:num w:numId="4" w16cid:durableId="835997300">
    <w:abstractNumId w:val="4"/>
  </w:num>
  <w:num w:numId="5" w16cid:durableId="1364593624">
    <w:abstractNumId w:val="7"/>
  </w:num>
  <w:num w:numId="6" w16cid:durableId="2070613109">
    <w:abstractNumId w:val="3"/>
  </w:num>
  <w:num w:numId="7" w16cid:durableId="1907377299">
    <w:abstractNumId w:val="2"/>
  </w:num>
  <w:num w:numId="8" w16cid:durableId="44378650">
    <w:abstractNumId w:val="1"/>
  </w:num>
  <w:num w:numId="9" w16cid:durableId="185638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D3A"/>
    <w:rsid w:val="00AA1D8D"/>
    <w:rsid w:val="00B47730"/>
    <w:rsid w:val="00CB0664"/>
    <w:rsid w:val="00F029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