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E15" w:rsidRDefault="008B338D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They are the building blocks for all software, from </w:t>
      </w:r>
      <w:r>
        <w:t>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 xml:space="preserve"> Auxiliary tasks accompanying and related to programming include analyzing requirements, testing, debug</w:t>
      </w:r>
      <w:r>
        <w:t>ging (investigating and fixing problems), implementation of build 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</w:t>
      </w:r>
      <w:r>
        <w:t>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</w:t>
      </w:r>
      <w:r>
        <w:t>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834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373985">
    <w:abstractNumId w:val="8"/>
  </w:num>
  <w:num w:numId="2" w16cid:durableId="1248686537">
    <w:abstractNumId w:val="6"/>
  </w:num>
  <w:num w:numId="3" w16cid:durableId="1669209506">
    <w:abstractNumId w:val="5"/>
  </w:num>
  <w:num w:numId="4" w16cid:durableId="1877236720">
    <w:abstractNumId w:val="4"/>
  </w:num>
  <w:num w:numId="5" w16cid:durableId="269703128">
    <w:abstractNumId w:val="7"/>
  </w:num>
  <w:num w:numId="6" w16cid:durableId="2024897748">
    <w:abstractNumId w:val="3"/>
  </w:num>
  <w:num w:numId="7" w16cid:durableId="894505212">
    <w:abstractNumId w:val="2"/>
  </w:num>
  <w:num w:numId="8" w16cid:durableId="2094468077">
    <w:abstractNumId w:val="1"/>
  </w:num>
  <w:num w:numId="9" w16cid:durableId="198157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E15"/>
    <w:rsid w:val="008B33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