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558" w:rsidRDefault="009A23E9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  <w:t>Many factors, having little or nothing to do with the ability of the computer to efficiently compile and execute the code, contribute to readabili</w:t>
      </w:r>
      <w:r>
        <w:t>ty.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By the late 1960s, data storage devices and computer terminals became inexpensive enough </w:t>
      </w:r>
      <w:r>
        <w:t>that programs could be created by 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Charles Babbage had a</w:t>
      </w:r>
      <w:r>
        <w:t>lready written his first program for the Analytical Engine in 1837.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 languages.</w:t>
      </w:r>
      <w:r>
        <w:br/>
        <w:t>Trade-offs from this ideal involve finding enough programmers who know the la</w:t>
      </w:r>
      <w:r>
        <w:t>nguage to build a team, the availability of compilers for that language, and the efficiency with which programs written in a given language execute.</w:t>
      </w:r>
    </w:p>
    <w:sectPr w:rsidR="00BE65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880890">
    <w:abstractNumId w:val="8"/>
  </w:num>
  <w:num w:numId="2" w16cid:durableId="1742023052">
    <w:abstractNumId w:val="6"/>
  </w:num>
  <w:num w:numId="3" w16cid:durableId="987319441">
    <w:abstractNumId w:val="5"/>
  </w:num>
  <w:num w:numId="4" w16cid:durableId="1027558342">
    <w:abstractNumId w:val="4"/>
  </w:num>
  <w:num w:numId="5" w16cid:durableId="917832859">
    <w:abstractNumId w:val="7"/>
  </w:num>
  <w:num w:numId="6" w16cid:durableId="1740666916">
    <w:abstractNumId w:val="3"/>
  </w:num>
  <w:num w:numId="7" w16cid:durableId="224881826">
    <w:abstractNumId w:val="2"/>
  </w:num>
  <w:num w:numId="8" w16cid:durableId="2025546099">
    <w:abstractNumId w:val="1"/>
  </w:num>
  <w:num w:numId="9" w16cid:durableId="100532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23E9"/>
    <w:rsid w:val="00AA1D8D"/>
    <w:rsid w:val="00B47730"/>
    <w:rsid w:val="00BE65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