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39D" w:rsidRDefault="00856A2C">
      <w:r>
        <w:t xml:space="preserve"> Machine code was the language of early programs, written in the instruction set of the particular machine, often in binary notation..</w:t>
      </w:r>
      <w:r>
        <w:br/>
        <w:t>Techniques like Code refactoring can enhance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Charles Babbage had already written his first program for the Analytical Engine in 1837.</w:t>
      </w:r>
      <w:r>
        <w:br/>
        <w:t xml:space="preserve"> Following a consistent programming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te</w:t>
      </w:r>
      <w:r>
        <w:t>xt editors such as Emacs allow GDB to be invoked through them, to provide a visual environment.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</w:t>
      </w:r>
      <w:r>
        <w:t xml:space="preserve"> ease with which a human reader can comprehend the purpose, control flow, and operation of source code.</w:t>
      </w:r>
      <w:r>
        <w:br/>
        <w:t xml:space="preserve"> Programmable devices have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  <w:r>
        <w:br/>
        <w:t>Integrated development environments (IDEs) aim to integrate</w:t>
      </w:r>
      <w:r>
        <w:t xml:space="preserve"> all such help.</w:t>
      </w:r>
      <w:r>
        <w:br/>
        <w:t xml:space="preserve"> Popular modeling techniques include Object-Oriented Analysis and Design (OOAD) and Model-Driven Architecture (MDA).</w:t>
      </w:r>
    </w:p>
    <w:sectPr w:rsidR="009723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429519">
    <w:abstractNumId w:val="8"/>
  </w:num>
  <w:num w:numId="2" w16cid:durableId="379786422">
    <w:abstractNumId w:val="6"/>
  </w:num>
  <w:num w:numId="3" w16cid:durableId="154299180">
    <w:abstractNumId w:val="5"/>
  </w:num>
  <w:num w:numId="4" w16cid:durableId="2072844975">
    <w:abstractNumId w:val="4"/>
  </w:num>
  <w:num w:numId="5" w16cid:durableId="235239135">
    <w:abstractNumId w:val="7"/>
  </w:num>
  <w:num w:numId="6" w16cid:durableId="2115393019">
    <w:abstractNumId w:val="3"/>
  </w:num>
  <w:num w:numId="7" w16cid:durableId="835263739">
    <w:abstractNumId w:val="2"/>
  </w:num>
  <w:num w:numId="8" w16cid:durableId="1516114567">
    <w:abstractNumId w:val="1"/>
  </w:num>
  <w:num w:numId="9" w16cid:durableId="159786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6A2C"/>
    <w:rsid w:val="009723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