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4BB1" w:rsidRDefault="00F46963">
      <w:r>
        <w:t xml:space="preserve"> Debugging is often done with IDEs..</w:t>
      </w:r>
      <w:r>
        <w:t xml:space="preserve"> Standalone debuggers like GDB are also used, and these often provide less of a visual environment, usually using a command line.</w:t>
      </w:r>
      <w:r>
        <w:br/>
        <w:t>Integrated development environments (IDEs) aim to integrate all such help.</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w:t>
      </w:r>
      <w:r>
        <w:t xml:space="preserve"> in the language (this underestimates the number of users of business languages such as COBOL).</w:t>
      </w:r>
      <w:r>
        <w:br/>
        <w:t>This can be a non-trivial task, for example as with parallel processes or some unusual software bugs.</w:t>
      </w:r>
      <w:r>
        <w:br/>
      </w:r>
      <w:r>
        <w:br/>
        <w:t>The first compiler related tool, the A-0 System, was developed in 1952 by Grace Hopper, who also coined the term 'compiler'.</w:t>
      </w:r>
      <w:r>
        <w:br/>
      </w:r>
      <w:r>
        <w:br/>
        <w:t xml:space="preserve"> Computer programming or coding is the composition of sequences of instructions, called programs, that computers can follow to perform tasks.</w:t>
      </w:r>
      <w:r>
        <w:br/>
        <w:t>Trial-and-error/divide-and-conquer is needed:</w:t>
      </w:r>
      <w:r>
        <w:t xml:space="preserve"> the programmer will try to remove some parts of the original test case and check if the problem still exists.</w:t>
      </w:r>
      <w:r>
        <w:br/>
        <w:t>For this purpose, algorithms are classified into orders using so-called Big O notation, which expresses resource use, such as execution time or memory consumption, in terms of the size of an input.</w:t>
      </w:r>
      <w:r>
        <w:br/>
        <w:t>They are the building blocks for all software, from the simplest applications to the most sophisticated ones.</w:t>
      </w:r>
      <w:r>
        <w:br/>
        <w:t xml:space="preserve"> Programmable devices have existed for centuries.</w:t>
      </w:r>
      <w:r>
        <w:br/>
        <w:t>The choice of language used is subject to m</w:t>
      </w:r>
      <w:r>
        <w:t>any considerations, such as company policy, suitability to task, availability of third-party packages, or individual preference.</w:t>
      </w:r>
      <w:r>
        <w:br/>
        <w:t>When debugging the problem in a GUI, the programmer can try to skip some user interaction from the original problem description and check if remaining actions are sufficient for bugs to appear.</w:t>
      </w:r>
      <w:r>
        <w:br/>
        <w:t>Later a control panel (plug board) added to his 1906 Type I Tabulator allowed it to be programmed for different jobs, and by the late 1940s, unit record equipment such as the IBM 602 and IB</w:t>
      </w:r>
      <w:r>
        <w:t>M 604, were programmed by control panels in a similar way, as were the first electronic computers.</w:t>
      </w:r>
      <w:r>
        <w:br/>
        <w:t>Provided the functions in a library follow the appropriate run-time conventions (e.g., method of passing arguments), then these functions may be written in any other language.</w:t>
      </w:r>
      <w:r>
        <w:br/>
        <w:t>Normally the first step in debugging is to attempt to reproduce the problem.</w:t>
      </w:r>
    </w:p>
    <w:sectPr w:rsidR="004D4BB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0512383">
    <w:abstractNumId w:val="8"/>
  </w:num>
  <w:num w:numId="2" w16cid:durableId="501966254">
    <w:abstractNumId w:val="6"/>
  </w:num>
  <w:num w:numId="3" w16cid:durableId="1459956158">
    <w:abstractNumId w:val="5"/>
  </w:num>
  <w:num w:numId="4" w16cid:durableId="1976645410">
    <w:abstractNumId w:val="4"/>
  </w:num>
  <w:num w:numId="5" w16cid:durableId="982613245">
    <w:abstractNumId w:val="7"/>
  </w:num>
  <w:num w:numId="6" w16cid:durableId="1041397449">
    <w:abstractNumId w:val="3"/>
  </w:num>
  <w:num w:numId="7" w16cid:durableId="1025638497">
    <w:abstractNumId w:val="2"/>
  </w:num>
  <w:num w:numId="8" w16cid:durableId="1884561587">
    <w:abstractNumId w:val="1"/>
  </w:num>
  <w:num w:numId="9" w16cid:durableId="1330405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4BB1"/>
    <w:rsid w:val="00AA1D8D"/>
    <w:rsid w:val="00B47730"/>
    <w:rsid w:val="00CB0664"/>
    <w:rsid w:val="00F4696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2023-12-06T06:28:00Z</dcterms:modified>
  <cp:category/>
</cp:coreProperties>
</file>