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EB1" w:rsidRDefault="003C10C1">
      <w:r>
        <w:t xml:space="preserve"> Programs were mostly entered using punched cards or paper tape..</w:t>
      </w:r>
      <w:r>
        <w:br/>
        <w:t>Use of a static code analysis tool can help detect some possible problems.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exist a lot of different approaches for each of those tasks.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Different programming languages support different styles of programming (called programming paradig</w:t>
      </w:r>
      <w:r>
        <w:t>ms).</w:t>
      </w:r>
      <w:r>
        <w:br/>
        <w:t>It affects the aspects of quality above, including portability, usability and most importantly maintainability.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because an assembly language is little more tha</w:t>
      </w:r>
      <w:r>
        <w:t>n a different notation for a machine language,  two machines with different instruction sets also have different assembly languages.</w:t>
      </w:r>
      <w:r>
        <w:br/>
        <w:t xml:space="preserve"> After the bug is reproduced, the input of the program may need to be simplified to make it easier to debug.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readability transformations</w:t>
      </w:r>
      <w:r>
        <w:t xml:space="preserve"> made code shorter and drastically reduced the time to understand 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of language used is subject to many considerations, such as company policy, suitability to task, availability of third-party packages, or individual prefer</w:t>
      </w:r>
      <w:r>
        <w:t>ence.</w:t>
      </w:r>
    </w:p>
    <w:sectPr w:rsidR="00D35E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885661">
    <w:abstractNumId w:val="8"/>
  </w:num>
  <w:num w:numId="2" w16cid:durableId="1359349957">
    <w:abstractNumId w:val="6"/>
  </w:num>
  <w:num w:numId="3" w16cid:durableId="1297293040">
    <w:abstractNumId w:val="5"/>
  </w:num>
  <w:num w:numId="4" w16cid:durableId="513106561">
    <w:abstractNumId w:val="4"/>
  </w:num>
  <w:num w:numId="5" w16cid:durableId="311328245">
    <w:abstractNumId w:val="7"/>
  </w:num>
  <w:num w:numId="6" w16cid:durableId="231896488">
    <w:abstractNumId w:val="3"/>
  </w:num>
  <w:num w:numId="7" w16cid:durableId="660621571">
    <w:abstractNumId w:val="2"/>
  </w:num>
  <w:num w:numId="8" w16cid:durableId="1161115434">
    <w:abstractNumId w:val="1"/>
  </w:num>
  <w:num w:numId="9" w16cid:durableId="145158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0C1"/>
    <w:rsid w:val="00AA1D8D"/>
    <w:rsid w:val="00B47730"/>
    <w:rsid w:val="00CB0664"/>
    <w:rsid w:val="00D35E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