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702" w:rsidRDefault="0019304C">
      <w:r>
        <w:t>They are the building blocks for all software, from the simplest applications to the most sophisticated ones..</w:t>
      </w:r>
      <w:r>
        <w:br/>
        <w:t xml:space="preserve">In the 9th century, the Arab mathematician Al-Kindi described a cryptographic algorithm for deciphering encrypted code, in A Manuscript on </w:t>
      </w:r>
      <w:r>
        <w:t>Deciphering Cryptographic Messages.</w:t>
      </w:r>
      <w:r>
        <w:br/>
        <w:t>Many programmers use forms of Agile software development where the various stages of formal software development are more integrated together into short cycles that take a few weeks rather than years.</w:t>
      </w:r>
      <w:r>
        <w:br/>
        <w:t>Proficient programming usually requires expertise in several different subjects, including knowledge of the application domain, details of programming languages and generic code libraries, specialized algorithms, and formal logic.</w:t>
      </w:r>
      <w:r>
        <w:br/>
        <w:t>Ideally, the programming language best suite</w:t>
      </w:r>
      <w:r>
        <w:t>d for the task at hand will be selected.</w:t>
      </w:r>
      <w:r>
        <w:br/>
        <w:t xml:space="preserve"> Whatever the approach to development may be, the final program must satisfy some fundamental properties.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w:t>
      </w:r>
      <w:r>
        <w:t>n-traditional approaches to code structure and display.</w:t>
      </w:r>
      <w:r>
        <w:br/>
        <w:t>Trial-and-error/divide-and-conquer is needed: the programmer will try to remove some parts of the original test case and check if the problem still exists.</w:t>
      </w:r>
      <w:r>
        <w:br/>
        <w:t>When debugging the problem in a GUI, the programmer can try to skip some user interaction from the original problem description and check if remaining actions are sufficient for bugs to appear.</w:t>
      </w:r>
      <w:r>
        <w:br/>
        <w:t xml:space="preserve"> The first step in most formal software development processes is requirements analysis, followed by testin</w:t>
      </w:r>
      <w:r>
        <w:t>g to determine value modeling, implementation, and failure elimination (debugging).</w:t>
      </w:r>
      <w:r>
        <w:br/>
        <w:t>Expert programmers are familiar with a variety of well-established algorithms and their respective complexities and use this knowledge to choose algorithms that are best suited to the circumstances.</w:t>
      </w:r>
      <w:r>
        <w:br/>
        <w:t>While these are sometimes considered programming, often the term software development is used for this larger overall process – with the terms programming, implementation, and coding reserved for the writing and editing of code p</w:t>
      </w:r>
      <w:r>
        <w:t>er se.</w:t>
      </w:r>
      <w:r>
        <w:br/>
        <w:t>Normally the first step in debugging is to attempt to reproduce the problem.</w:t>
      </w:r>
      <w:r>
        <w:br/>
        <w:t>Provided the functions in a library follow the appropriate run-time conventions (e.g., method of passing arguments), then these functions may be written in any other language.</w:t>
      </w:r>
    </w:p>
    <w:sectPr w:rsidR="00BB67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8294997">
    <w:abstractNumId w:val="8"/>
  </w:num>
  <w:num w:numId="2" w16cid:durableId="1036272138">
    <w:abstractNumId w:val="6"/>
  </w:num>
  <w:num w:numId="3" w16cid:durableId="642738347">
    <w:abstractNumId w:val="5"/>
  </w:num>
  <w:num w:numId="4" w16cid:durableId="1513647465">
    <w:abstractNumId w:val="4"/>
  </w:num>
  <w:num w:numId="5" w16cid:durableId="1030104747">
    <w:abstractNumId w:val="7"/>
  </w:num>
  <w:num w:numId="6" w16cid:durableId="16784590">
    <w:abstractNumId w:val="3"/>
  </w:num>
  <w:num w:numId="7" w16cid:durableId="239871951">
    <w:abstractNumId w:val="2"/>
  </w:num>
  <w:num w:numId="8" w16cid:durableId="115217070">
    <w:abstractNumId w:val="1"/>
  </w:num>
  <w:num w:numId="9" w16cid:durableId="86167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04C"/>
    <w:rsid w:val="0029639D"/>
    <w:rsid w:val="00326F90"/>
    <w:rsid w:val="00AA1D8D"/>
    <w:rsid w:val="00B47730"/>
    <w:rsid w:val="00BB670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