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879" w:rsidRDefault="00FB26F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when a bug in a compiler can make it crash when parsing some large source file, a simplification of the test case that results in only few lines from the original source file can be s</w:t>
      </w:r>
      <w:r>
        <w:t>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>Ideally, the p</w:t>
      </w:r>
      <w:r>
        <w:t>rogramming language best suited for the task at hand will be selected.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>Text editors were also developed that allowed change</w:t>
      </w:r>
      <w:r>
        <w:t>s and corrections to be made much more easily than with punched cards.</w:t>
      </w:r>
      <w:r>
        <w:br/>
        <w:t>However, Charles Babbage had already written his first program for the Analytical Engine in 1837.</w:t>
      </w:r>
    </w:p>
    <w:sectPr w:rsidR="00F35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176376">
    <w:abstractNumId w:val="8"/>
  </w:num>
  <w:num w:numId="2" w16cid:durableId="943805000">
    <w:abstractNumId w:val="6"/>
  </w:num>
  <w:num w:numId="3" w16cid:durableId="1549878233">
    <w:abstractNumId w:val="5"/>
  </w:num>
  <w:num w:numId="4" w16cid:durableId="1473521215">
    <w:abstractNumId w:val="4"/>
  </w:num>
  <w:num w:numId="5" w16cid:durableId="1326394831">
    <w:abstractNumId w:val="7"/>
  </w:num>
  <w:num w:numId="6" w16cid:durableId="1478105784">
    <w:abstractNumId w:val="3"/>
  </w:num>
  <w:num w:numId="7" w16cid:durableId="2110661404">
    <w:abstractNumId w:val="2"/>
  </w:num>
  <w:num w:numId="8" w16cid:durableId="1598170265">
    <w:abstractNumId w:val="1"/>
  </w:num>
  <w:num w:numId="9" w16cid:durableId="9747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35879"/>
    <w:rsid w:val="00FB26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