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937" w:rsidRDefault="004827C3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He gave the first description of cryptanalysis by frequency analysis, the earliest code-breaking algorithm.</w:t>
      </w:r>
      <w:r>
        <w:br/>
        <w:t xml:space="preserve"> The academic fie</w:t>
      </w:r>
      <w:r>
        <w:t>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 xml:space="preserve"> It is very difficult to determine what are the most popular modern progra</w:t>
      </w:r>
      <w:r>
        <w:t>mming languages.</w:t>
      </w:r>
      <w:r>
        <w:br/>
        <w:t>Unreadable code often leads to bugs, inefficiencies, and duplicated code.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</w:t>
      </w:r>
      <w:r>
        <w:t>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</w:p>
    <w:sectPr w:rsidR="00767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025800">
    <w:abstractNumId w:val="8"/>
  </w:num>
  <w:num w:numId="2" w16cid:durableId="1587378136">
    <w:abstractNumId w:val="6"/>
  </w:num>
  <w:num w:numId="3" w16cid:durableId="484669007">
    <w:abstractNumId w:val="5"/>
  </w:num>
  <w:num w:numId="4" w16cid:durableId="2093237840">
    <w:abstractNumId w:val="4"/>
  </w:num>
  <w:num w:numId="5" w16cid:durableId="1903253946">
    <w:abstractNumId w:val="7"/>
  </w:num>
  <w:num w:numId="6" w16cid:durableId="1949967124">
    <w:abstractNumId w:val="3"/>
  </w:num>
  <w:num w:numId="7" w16cid:durableId="1316450069">
    <w:abstractNumId w:val="2"/>
  </w:num>
  <w:num w:numId="8" w16cid:durableId="1172570546">
    <w:abstractNumId w:val="1"/>
  </w:num>
  <w:num w:numId="9" w16cid:durableId="132103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7C3"/>
    <w:rsid w:val="00767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