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6DC" w:rsidRDefault="00911CCD">
      <w:r>
        <w:t xml:space="preserve"> Different programming languages support different styles of programming (called programming paradigms)..</w:t>
      </w:r>
      <w:r>
        <w:br/>
        <w:t xml:space="preserve">In 1801, the Jacquard loom could produce entirely different weaves by changing the "program" – a series of pasteboard cards with holes punched in </w:t>
      </w:r>
      <w:r>
        <w:t>them.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Ideally, the programming language best suited for the task at hand will be selected.</w:t>
      </w:r>
      <w:r>
        <w:br/>
        <w:t xml:space="preserve"> Code-breaking algorithms have also existed for centuries.</w:t>
      </w:r>
      <w:r>
        <w:br/>
        <w:t>Assembly languages were soon developed that let the pro</w:t>
      </w:r>
      <w:r>
        <w:t>grammer specify instruction in a text format (e.g., ADD X, TOTAL), with abbreviations for each operation code and meaningful names for specifying addresses.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>The first compiler related tool, the A-0 System, was developed in 195</w:t>
      </w:r>
      <w:r>
        <w:t>2 by Grace Hopper, who also coined the term 'compiler'.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Programs were mostly entered using punched cards or paper tape.</w:t>
      </w:r>
      <w:r>
        <w:br/>
        <w:t xml:space="preserve"> A similar technique used for databas</w:t>
      </w:r>
      <w:r>
        <w:t>e design is Entity-Relationship Modeling (ER Modeling).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5166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10464">
    <w:abstractNumId w:val="8"/>
  </w:num>
  <w:num w:numId="2" w16cid:durableId="573665456">
    <w:abstractNumId w:val="6"/>
  </w:num>
  <w:num w:numId="3" w16cid:durableId="1292243353">
    <w:abstractNumId w:val="5"/>
  </w:num>
  <w:num w:numId="4" w16cid:durableId="1667240636">
    <w:abstractNumId w:val="4"/>
  </w:num>
  <w:num w:numId="5" w16cid:durableId="334385796">
    <w:abstractNumId w:val="7"/>
  </w:num>
  <w:num w:numId="6" w16cid:durableId="1631591302">
    <w:abstractNumId w:val="3"/>
  </w:num>
  <w:num w:numId="7" w16cid:durableId="1847088007">
    <w:abstractNumId w:val="2"/>
  </w:num>
  <w:num w:numId="8" w16cid:durableId="1183129733">
    <w:abstractNumId w:val="1"/>
  </w:num>
  <w:num w:numId="9" w16cid:durableId="69940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6DC"/>
    <w:rsid w:val="00911C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