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2648" w:rsidRDefault="003A064D">
      <w:r>
        <w:t xml:space="preserve"> Readability is important because programmers spend the majority of their time reading, trying to understand, reusing and modifying existing source code, rather than writing new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 this purpose, algorithms are classified into orders using so-called Big O notation, which expresses resource use, such as execution time or memory consumption, in terms of the size of an input.</w:t>
      </w:r>
      <w:r>
        <w:br/>
        <w:t>However, because an assembly language is little more than a different not</w:t>
      </w:r>
      <w:r>
        <w:t>ation for a machine language,  two machines with different instruction sets also have different assembly languages.</w:t>
      </w:r>
      <w:r>
        <w:br/>
        <w:t>Assembly languages were soon developed that let the programmer specify instruction in a text format (e.g., ADD X, TOTAL), with abbreviations for each operation code and meaningful names for specifying addresses.</w:t>
      </w:r>
      <w:r>
        <w:br/>
        <w:t xml:space="preserve">As early as the 9th century, a programmable music sequencer was invented by the Persian Banu Musa brothers, who described an automated mechanical flute player in the Book of Ingenious </w:t>
      </w:r>
      <w:r>
        <w:t>Devices.</w:t>
      </w:r>
      <w:r>
        <w:br/>
        <w:t xml:space="preserve"> Following a consistent programming style often helps readability.</w:t>
      </w:r>
      <w:r>
        <w:br/>
        <w:t>Expert programmers are familiar with a variety of well-established algorithms and their respective complexities and use this knowledge to choose algorithms that are best suited to the circumstances.</w:t>
      </w:r>
      <w:r>
        <w:br/>
        <w:t>There are many approaches to the Software development process.</w:t>
      </w:r>
      <w:r>
        <w:br/>
        <w:t>They are the building blocks for all software, from the simplest applications to the most sophisticated ones.</w:t>
      </w:r>
      <w:r>
        <w:br/>
      </w:r>
      <w:r>
        <w:br/>
        <w:t>However, with the concept of the stored-program computer introd</w:t>
      </w:r>
      <w:r>
        <w:t>uced in 1949, both programs and data were stored and manipulated in the same way in computer memory.</w:t>
      </w:r>
      <w:r>
        <w:br/>
        <w:t>It affects the aspects of quality above, including portability, usability and most importantly maintainability.</w:t>
      </w:r>
      <w:r>
        <w:br/>
        <w:t>Many factors, having little or nothing to do with the ability of the computer to efficiently compile and execute the code, contribute to readability.</w:t>
      </w:r>
      <w:r>
        <w:br/>
        <w:t>It is usually easier to code in "high-level" languages than in "low-level" ones.</w:t>
      </w:r>
    </w:p>
    <w:sectPr w:rsidR="00BE26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3967790">
    <w:abstractNumId w:val="8"/>
  </w:num>
  <w:num w:numId="2" w16cid:durableId="1380011488">
    <w:abstractNumId w:val="6"/>
  </w:num>
  <w:num w:numId="3" w16cid:durableId="1730572480">
    <w:abstractNumId w:val="5"/>
  </w:num>
  <w:num w:numId="4" w16cid:durableId="1217165020">
    <w:abstractNumId w:val="4"/>
  </w:num>
  <w:num w:numId="5" w16cid:durableId="358046052">
    <w:abstractNumId w:val="7"/>
  </w:num>
  <w:num w:numId="6" w16cid:durableId="1306471158">
    <w:abstractNumId w:val="3"/>
  </w:num>
  <w:num w:numId="7" w16cid:durableId="1288272623">
    <w:abstractNumId w:val="2"/>
  </w:num>
  <w:num w:numId="8" w16cid:durableId="264195645">
    <w:abstractNumId w:val="1"/>
  </w:num>
  <w:num w:numId="9" w16cid:durableId="1418748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064D"/>
    <w:rsid w:val="00AA1D8D"/>
    <w:rsid w:val="00B47730"/>
    <w:rsid w:val="00BE264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2023-12-06T07:54:00Z</dcterms:modified>
  <cp:category/>
</cp:coreProperties>
</file>