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4658" w:rsidRDefault="007D7B80">
      <w:r>
        <w:t>However, Charles Babbage had already written his first program for the Analytical Engine in 1837..</w:t>
      </w:r>
      <w:r>
        <w:br/>
        <w:t xml:space="preserve">Trial-and-error/divide-and-conquer is needed: the programmer will try to remove some parts of the original test case and check if the problem still </w:t>
      </w:r>
      <w:r>
        <w:t>exists.</w:t>
      </w:r>
      <w:r>
        <w:br/>
        <w:t>Text editors were also developed that allowed changes and corrections to be made much more easily than with punched cards.</w:t>
      </w:r>
      <w:r>
        <w:br/>
        <w:t xml:space="preserve"> It is very difficult to determine what are the most popular modern programming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example, COBOL is still strong in co</w:t>
      </w:r>
      <w:r>
        <w:t>rporate data centers often on large mainframe computers, Fortran in engineering applications, scripting languages in Web development, and C in embedded software.</w:t>
      </w:r>
      <w:r>
        <w:br/>
        <w:t>There are many approaches to the Software development process.</w:t>
      </w:r>
      <w:r>
        <w:br/>
        <w:t>Some text editors such as Emacs allow GDB to be invoked through them, to provide a visual environment.</w:t>
      </w:r>
      <w:r>
        <w:br/>
        <w:t xml:space="preserve"> Allen Downey, in his book How To Think Like A Computer Scientist, writes:</w:t>
      </w:r>
      <w:r>
        <w:br/>
        <w:t xml:space="preserve"> Many computer languages provide a mechanism to call functions provided by shared libraries.</w:t>
      </w:r>
      <w:r>
        <w:br/>
        <w:t>Some languages a</w:t>
      </w:r>
      <w:r>
        <w:t>re more prone to some kinds of faults because their specification does not require compilers to perform as much checking as other languages.</w:t>
      </w:r>
      <w:r>
        <w:br/>
        <w:t xml:space="preserve"> After the bug is reproduced, the input of the program may need to be simplified to make it easier to debug.</w:t>
      </w:r>
      <w:r>
        <w:br/>
        <w:t xml:space="preserve"> Computer programmers are those who write computer software.</w:t>
      </w:r>
      <w:r>
        <w:br/>
        <w:t xml:space="preserve"> Popular modeling techniques include Object-Oriented Analysis and Design (OOAD) and Model-Driven Architecture (MDA).</w:t>
      </w:r>
      <w:r>
        <w:br/>
        <w:t>When debugging the problem in a GUI, the programmer can try to skip some user intera</w:t>
      </w:r>
      <w:r>
        <w:t>ction from the original problem description and check if remaining actions are sufficient for bugs to appear.</w:t>
      </w:r>
      <w:r>
        <w:br/>
        <w:t>For example, when a bug in a compiler can make it crash when parsing some large source file, a simplification of the test case that results in only few lines from the original source file can be sufficient to reproduce the same crash.</w:t>
      </w:r>
    </w:p>
    <w:sectPr w:rsidR="00E746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4430368">
    <w:abstractNumId w:val="8"/>
  </w:num>
  <w:num w:numId="2" w16cid:durableId="506288946">
    <w:abstractNumId w:val="6"/>
  </w:num>
  <w:num w:numId="3" w16cid:durableId="1529640923">
    <w:abstractNumId w:val="5"/>
  </w:num>
  <w:num w:numId="4" w16cid:durableId="1219708219">
    <w:abstractNumId w:val="4"/>
  </w:num>
  <w:num w:numId="5" w16cid:durableId="934823292">
    <w:abstractNumId w:val="7"/>
  </w:num>
  <w:num w:numId="6" w16cid:durableId="1437598497">
    <w:abstractNumId w:val="3"/>
  </w:num>
  <w:num w:numId="7" w16cid:durableId="781220141">
    <w:abstractNumId w:val="2"/>
  </w:num>
  <w:num w:numId="8" w16cid:durableId="539435764">
    <w:abstractNumId w:val="1"/>
  </w:num>
  <w:num w:numId="9" w16cid:durableId="128996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7B80"/>
    <w:rsid w:val="00AA1D8D"/>
    <w:rsid w:val="00B47730"/>
    <w:rsid w:val="00CB0664"/>
    <w:rsid w:val="00E7465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2023-12-06T07:14:00Z</dcterms:modified>
  <cp:category/>
</cp:coreProperties>
</file>