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460" w:rsidRDefault="005415F8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There exist a lot of different </w:t>
      </w:r>
      <w:r>
        <w:t>approaches for each of those tasks.</w:t>
      </w:r>
      <w:r>
        <w:br/>
        <w:t>It affects the aspects of quality above, including portability, usability and most importantly maintainability.</w:t>
      </w:r>
      <w:r>
        <w:br/>
        <w:t>It involves designing and implementing algorithms, step-by-step specifications of procedures, by writing code in one or more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Unreadable code often l</w:t>
      </w:r>
      <w:r>
        <w:t>eads to bugs, inefficiencies, and duplicated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Scripting and breakpointing is also part of this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 example</w:t>
      </w:r>
      <w:r>
        <w:t>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Also, specific user environment and usage history can make it difficult to reproduce the problem.</w:t>
      </w:r>
      <w:r>
        <w:br/>
        <w:t>He gave the first description of cryptanalysis by frequency analysis, the earliest code-breaking algorithm.</w:t>
      </w:r>
      <w:r>
        <w:br/>
        <w:t xml:space="preserve">Expert programmers are familiar with a variety of well-established algorithms and </w:t>
      </w:r>
      <w:r>
        <w:t>their respective complexities and use this knowledge to choose algorithms that are best suited to the circumstances.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</w:t>
      </w:r>
      <w:r>
        <w:t>.</w:t>
      </w:r>
    </w:p>
    <w:sectPr w:rsidR="00AC74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156274">
    <w:abstractNumId w:val="8"/>
  </w:num>
  <w:num w:numId="2" w16cid:durableId="2103066756">
    <w:abstractNumId w:val="6"/>
  </w:num>
  <w:num w:numId="3" w16cid:durableId="1021011639">
    <w:abstractNumId w:val="5"/>
  </w:num>
  <w:num w:numId="4" w16cid:durableId="1894343477">
    <w:abstractNumId w:val="4"/>
  </w:num>
  <w:num w:numId="5" w16cid:durableId="511064732">
    <w:abstractNumId w:val="7"/>
  </w:num>
  <w:num w:numId="6" w16cid:durableId="1344747267">
    <w:abstractNumId w:val="3"/>
  </w:num>
  <w:num w:numId="7" w16cid:durableId="268633470">
    <w:abstractNumId w:val="2"/>
  </w:num>
  <w:num w:numId="8" w16cid:durableId="11075750">
    <w:abstractNumId w:val="1"/>
  </w:num>
  <w:num w:numId="9" w16cid:durableId="131229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5F8"/>
    <w:rsid w:val="00AA1D8D"/>
    <w:rsid w:val="00AC746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2023-12-06T12:33:00Z</dcterms:modified>
  <cp:category/>
</cp:coreProperties>
</file>