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C23" w:rsidRDefault="00B93F81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Code-breaking algorithms have also existed for centuries.</w:t>
      </w:r>
      <w:r>
        <w:br/>
        <w:t xml:space="preserve"> Programs were mostly entered using punched cards or paper tape.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Allen Downey, in his book How To </w:t>
      </w:r>
      <w:r>
        <w:t>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Popular modeling techniques include Object-Oriented Analysis and Design (OOAD) and Model-Driven Architecture (MDA).</w:t>
      </w:r>
      <w:r>
        <w:br/>
        <w:t>There exist a lot of different approaches for each of those tasks.</w:t>
      </w:r>
      <w:r>
        <w:br/>
        <w:t>Assembly languages were soon developed that let the programmer specify instruction in a text format (e.g., ADD X, TOTAL), with abbreviations for each operation code and meaningful names for spec</w:t>
      </w:r>
      <w:r>
        <w:t>ifying addresses.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Unreadable code often leads to bugs, inefficiencies, and duplicated code.</w:t>
      </w:r>
      <w:r>
        <w:br/>
        <w:t>Many applications use a mix of several languages in their construction and use.</w:t>
      </w:r>
      <w:r>
        <w:br/>
        <w:t xml:space="preserve"> Auxiliary tasks accompanying and related to programming include analyzing requirements, testing, debugging (investigating and fixing problems</w:t>
      </w:r>
      <w:r>
        <w:t>), implementation of build systems, and management of derived artifacts, such as programs' machine code.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Provided the functions in a library follow the appropriate run-time conventions (e.g., method of passing arguments), then these functions ma</w:t>
      </w:r>
      <w:r>
        <w:t>y be written in any other language.</w:t>
      </w:r>
    </w:p>
    <w:sectPr w:rsidR="008D1C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3776809">
    <w:abstractNumId w:val="8"/>
  </w:num>
  <w:num w:numId="2" w16cid:durableId="267128619">
    <w:abstractNumId w:val="6"/>
  </w:num>
  <w:num w:numId="3" w16cid:durableId="501626570">
    <w:abstractNumId w:val="5"/>
  </w:num>
  <w:num w:numId="4" w16cid:durableId="889657448">
    <w:abstractNumId w:val="4"/>
  </w:num>
  <w:num w:numId="5" w16cid:durableId="195429710">
    <w:abstractNumId w:val="7"/>
  </w:num>
  <w:num w:numId="6" w16cid:durableId="1198590544">
    <w:abstractNumId w:val="3"/>
  </w:num>
  <w:num w:numId="7" w16cid:durableId="1390225642">
    <w:abstractNumId w:val="2"/>
  </w:num>
  <w:num w:numId="8" w16cid:durableId="530994125">
    <w:abstractNumId w:val="1"/>
  </w:num>
  <w:num w:numId="9" w16cid:durableId="13136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1C23"/>
    <w:rsid w:val="00AA1D8D"/>
    <w:rsid w:val="00B47730"/>
    <w:rsid w:val="00B93F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2023-12-06T08:48:00Z</dcterms:modified>
  <cp:category/>
</cp:coreProperties>
</file>