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23A6" w:rsidRDefault="003B0AD3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 xml:space="preserve"> In the 1880s, Herman Hollerith invented the concept of storing data in machine-readable form.</w:t>
      </w:r>
      <w:r>
        <w:br/>
        <w:t>This can be a non-trivial task, for example as with parallel processes or some unusual software bugs.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Trial-and-error/divide-and-conquer is needed: the programmer will t</w:t>
      </w:r>
      <w:r>
        <w:t>ry to remove some parts of the original test case and check if the problem still exists.</w:t>
      </w:r>
      <w:r>
        <w:br/>
        <w:t>Text editors were also developed that allowed changes and corrections to be made much more easily than with punched cards.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Techniques like Code refactoring can enhance readability.</w:t>
      </w:r>
      <w:r>
        <w:br/>
        <w:t>However, Charles Babbage had already written his first program for the Analytica</w:t>
      </w:r>
      <w:r>
        <w:t>l Engine in 1837.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Programmers typically use high-level programming languages that are more easily intelligible to humans than machine code, which is directly executed by the c</w:t>
      </w:r>
      <w:r>
        <w:t>entral processing unit.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Integrated development environments (IDEs) aim to integrate all such help.</w:t>
      </w:r>
      <w:r>
        <w:br/>
        <w:t>It affects the aspects of quality above, including portability, usability and most importantly maintainability.</w:t>
      </w:r>
    </w:p>
    <w:sectPr w:rsidR="008023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2750711">
    <w:abstractNumId w:val="8"/>
  </w:num>
  <w:num w:numId="2" w16cid:durableId="392628817">
    <w:abstractNumId w:val="6"/>
  </w:num>
  <w:num w:numId="3" w16cid:durableId="1513883082">
    <w:abstractNumId w:val="5"/>
  </w:num>
  <w:num w:numId="4" w16cid:durableId="1733263078">
    <w:abstractNumId w:val="4"/>
  </w:num>
  <w:num w:numId="5" w16cid:durableId="190462112">
    <w:abstractNumId w:val="7"/>
  </w:num>
  <w:num w:numId="6" w16cid:durableId="1704817594">
    <w:abstractNumId w:val="3"/>
  </w:num>
  <w:num w:numId="7" w16cid:durableId="406148412">
    <w:abstractNumId w:val="2"/>
  </w:num>
  <w:num w:numId="8" w16cid:durableId="1842312724">
    <w:abstractNumId w:val="1"/>
  </w:num>
  <w:num w:numId="9" w16cid:durableId="102255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0AD3"/>
    <w:rsid w:val="008023A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2023-12-06T12:41:00Z</dcterms:modified>
  <cp:category/>
</cp:coreProperties>
</file>