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D10" w:rsidRDefault="00257572">
      <w:r>
        <w:t xml:space="preserve"> Allen Downey, in his book How To Think Like A Computer Scientist, writes:</w:t>
      </w:r>
      <w:r>
        <w:br/>
      </w:r>
      <w:r>
        <w:t xml:space="preserve"> Many computer languages provide a mechanism to call functions provided by shared libraries..</w:t>
      </w:r>
      <w:r>
        <w:br/>
        <w:t>He gave the first description of cryptanalysis by frequency analysis, the earliest code-breaking algorithm.</w:t>
      </w:r>
      <w:r>
        <w:br/>
        <w:t>In 1801, the Jacquard loom could produce entirely different weaves by changing the "program" – a series of pasteboard cards with holes punched in them.</w:t>
      </w:r>
      <w:r>
        <w:br/>
        <w:t>However, with the concept of the stored-program computer introduced in 1949, both programs and data were stored and manipulated in the same way in computer memory.</w:t>
      </w:r>
      <w:r>
        <w:br/>
        <w:t>However, Charles Babbage had already written his first program for the Analytical Engin</w:t>
      </w:r>
      <w:r>
        <w:t>e in 1837.</w:t>
      </w:r>
      <w:r>
        <w:br/>
        <w:t>Ideally, the programming language best suited for the task at hand will be selected.</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w:t>
      </w:r>
      <w:r>
        <w:t>grammers are those who write computer software.</w:t>
      </w:r>
      <w:r>
        <w:br/>
        <w:t>Proficient programming usually requires expertise in several different subjects, including knowledge of the application domain, details of programming languages and generic code libraries, specialized algorithms, and formal logic.</w:t>
      </w:r>
      <w:r>
        <w:br/>
        <w:t xml:space="preserve"> Popular modeling techniques include Object-Oriented Analysis and Design (OOAD) and Model-Driven Architecture (MDA).</w:t>
      </w:r>
      <w:r>
        <w:br/>
        <w:t>Many factors, having little or nothing to do with the ability of the computer to efficiently compile and execute the</w:t>
      </w:r>
      <w:r>
        <w:t xml:space="preserve"> code, contribute to readability.</w:t>
      </w:r>
      <w:r>
        <w:br/>
        <w:t>In the 9th century, the Arab mathematician Al-Kindi described a cryptographic algorithm for deciphering encrypted code, in A Manuscript on Deciphering Cryptographic Messages.</w:t>
      </w:r>
      <w:r>
        <w:br/>
        <w:t xml:space="preserve"> Implementation techniques include imperative languages (object-oriented or procedural), functional languages, and logic languages.</w:t>
      </w:r>
      <w:r>
        <w:br/>
        <w:t>Expert programmers are familiar with a variety of well-established algorithms and their respective complexities and use this knowledge to choose algorithms that are best s</w:t>
      </w:r>
      <w:r>
        <w:t>uited to the circumstances.</w:t>
      </w:r>
      <w:r>
        <w:br/>
        <w:t>Many applications use a mix of several languages in their construction and use.</w:t>
      </w:r>
    </w:p>
    <w:sectPr w:rsidR="00ED5D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685038">
    <w:abstractNumId w:val="8"/>
  </w:num>
  <w:num w:numId="2" w16cid:durableId="684089445">
    <w:abstractNumId w:val="6"/>
  </w:num>
  <w:num w:numId="3" w16cid:durableId="558827296">
    <w:abstractNumId w:val="5"/>
  </w:num>
  <w:num w:numId="4" w16cid:durableId="1561286272">
    <w:abstractNumId w:val="4"/>
  </w:num>
  <w:num w:numId="5" w16cid:durableId="430669226">
    <w:abstractNumId w:val="7"/>
  </w:num>
  <w:num w:numId="6" w16cid:durableId="1446851651">
    <w:abstractNumId w:val="3"/>
  </w:num>
  <w:num w:numId="7" w16cid:durableId="1363171011">
    <w:abstractNumId w:val="2"/>
  </w:num>
  <w:num w:numId="8" w16cid:durableId="1422753549">
    <w:abstractNumId w:val="1"/>
  </w:num>
  <w:num w:numId="9" w16cid:durableId="103469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572"/>
    <w:rsid w:val="0029639D"/>
    <w:rsid w:val="00326F90"/>
    <w:rsid w:val="00AA1D8D"/>
    <w:rsid w:val="00B47730"/>
    <w:rsid w:val="00CB0664"/>
    <w:rsid w:val="00ED5D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2023-12-06T05:18:00Z</dcterms:modified>
  <cp:category/>
</cp:coreProperties>
</file>