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E2E" w:rsidRDefault="004651DC">
      <w:r>
        <w:t>A study found that a few simple readability transformations made code shorter and drastically reduced the time to understand it..</w:t>
      </w:r>
      <w:r>
        <w:br/>
        <w:t xml:space="preserve">In the 9th century, the Arab mathematician Al-Kindi described a cryptographic algorithm for deciphering encrypted code, in A </w:t>
      </w:r>
      <w:r>
        <w:t>Manuscript on Deciphering Cryptographic Messages.</w:t>
      </w:r>
      <w:r>
        <w:br/>
        <w:t xml:space="preserve"> Programs were mostly entered using punched cards or paper tape.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la</w:t>
      </w:r>
      <w:r>
        <w:t>nguages are more prone to some kinds of faults because their specification does not require compilers to perform as much checking as other languages.</w:t>
      </w:r>
      <w:r>
        <w:br/>
        <w:t>However, readability is more than just programming style.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factors, having little or nothing to do with the ability of the computer to efficiently compile and execute t</w:t>
      </w:r>
      <w:r>
        <w:t>he code, contribute to readability.</w:t>
      </w:r>
      <w:r>
        <w:br/>
        <w:t>It affects the aspects of quality above, including portability, usability and most importantly maintainability.</w:t>
      </w:r>
      <w:r>
        <w:br/>
        <w:t>It involves designing and implementing algorithms, step-by-step specifications of procedures, by writing code in one or more programming languages.</w:t>
      </w:r>
      <w:r>
        <w:br/>
        <w:t>Later a control panel (plug board) added to his 1906 Type I Tabulator allowed it to be programmed for different jobs, and by the late 1940s, unit record equipment such as the IBM 602 and IBM 604, were programmed by c</w:t>
      </w:r>
      <w:r>
        <w:t>ontrol panels in a similar way, as were the first electronic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In the 1880s, Herman Hollerith invented the concept of storing data in machine-readable form.</w:t>
      </w:r>
      <w:r>
        <w:br/>
        <w:t>The Unified Modeling Language (UML) is a notation used for both the OOAD and MDA.</w:t>
      </w:r>
    </w:p>
    <w:sectPr w:rsidR="00ED0E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187101">
    <w:abstractNumId w:val="8"/>
  </w:num>
  <w:num w:numId="2" w16cid:durableId="2106413122">
    <w:abstractNumId w:val="6"/>
  </w:num>
  <w:num w:numId="3" w16cid:durableId="293995641">
    <w:abstractNumId w:val="5"/>
  </w:num>
  <w:num w:numId="4" w16cid:durableId="224537589">
    <w:abstractNumId w:val="4"/>
  </w:num>
  <w:num w:numId="5" w16cid:durableId="521822606">
    <w:abstractNumId w:val="7"/>
  </w:num>
  <w:num w:numId="6" w16cid:durableId="915358832">
    <w:abstractNumId w:val="3"/>
  </w:num>
  <w:num w:numId="7" w16cid:durableId="1442913579">
    <w:abstractNumId w:val="2"/>
  </w:num>
  <w:num w:numId="8" w16cid:durableId="1835756940">
    <w:abstractNumId w:val="1"/>
  </w:num>
  <w:num w:numId="9" w16cid:durableId="95571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1DC"/>
    <w:rsid w:val="00AA1D8D"/>
    <w:rsid w:val="00B47730"/>
    <w:rsid w:val="00CB0664"/>
    <w:rsid w:val="00ED0E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