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D94" w:rsidRDefault="003C6BB6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  <w:t>In 1206, the Arab engineer Al-Jazari invented a programmable drum machine where a musical mechanical automaton could be made to play different rhythms and</w:t>
      </w:r>
      <w:r>
        <w:t xml:space="preserve"> drum patterns, via pegs and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</w:t>
      </w:r>
      <w:r>
        <w:t>nderstand it.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Unified Modeling Language (UML) is a notation used for both the OOAD and MDA.</w:t>
      </w:r>
      <w:r>
        <w:br/>
        <w:t>However, because an assembly language is little more than a diff</w:t>
      </w:r>
      <w:r>
        <w:t>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</w:p>
    <w:sectPr w:rsidR="00621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251628">
    <w:abstractNumId w:val="8"/>
  </w:num>
  <w:num w:numId="2" w16cid:durableId="1772629062">
    <w:abstractNumId w:val="6"/>
  </w:num>
  <w:num w:numId="3" w16cid:durableId="196553571">
    <w:abstractNumId w:val="5"/>
  </w:num>
  <w:num w:numId="4" w16cid:durableId="1184443783">
    <w:abstractNumId w:val="4"/>
  </w:num>
  <w:num w:numId="5" w16cid:durableId="1955941492">
    <w:abstractNumId w:val="7"/>
  </w:num>
  <w:num w:numId="6" w16cid:durableId="1816682497">
    <w:abstractNumId w:val="3"/>
  </w:num>
  <w:num w:numId="7" w16cid:durableId="874120872">
    <w:abstractNumId w:val="2"/>
  </w:num>
  <w:num w:numId="8" w16cid:durableId="58406357">
    <w:abstractNumId w:val="1"/>
  </w:num>
  <w:num w:numId="9" w16cid:durableId="26649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BB6"/>
    <w:rsid w:val="00621D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