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7082" w:rsidRDefault="00455645">
      <w:r>
        <w:t xml:space="preserve"> Programmable devices have existed for centuries..</w:t>
      </w:r>
      <w:r>
        <w:br/>
        <w:t>Many factors, having little or nothing to do with the ability of the computer to efficiently compile and execute the code, contribute to readability.</w:t>
      </w:r>
      <w:r>
        <w:br/>
      </w:r>
      <w:r>
        <w:t xml:space="preserve"> Implementation techniques include imperative languages (object-oriented or procedural), functional languages, and logic languages.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Sometimes software development is known as software engineering, especially when it employs formal metho</w:t>
      </w:r>
      <w:r>
        <w:t>ds or follows an engineering design process.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He gave the first description of cryptanalysis by frequency analysis, the earliest code-breaking algorithm.</w:t>
      </w:r>
      <w:r>
        <w:br/>
        <w:t>Normally the first step in debugging is to attempt to reproduce the pro</w:t>
      </w:r>
      <w:r>
        <w:t>blem.</w:t>
      </w:r>
      <w:r>
        <w:br/>
        <w:t>For example, when a bug in a compiler can make it crash when parsing some large source file, a simplification of the test case that results in only few lines from the original source file can be sufficient to reproduce the same crash.</w:t>
      </w:r>
      <w:r>
        <w:br/>
        <w:t>Assembly languages were soon developed that let the programmer specify instruction in a text format (e.g., ADD X, TOTAL), with abbreviations for each operation code and meaningful names for specifying addresses.</w:t>
      </w:r>
      <w:r>
        <w:br/>
        <w:t>Text editors were also developed that allowed changes and c</w:t>
      </w:r>
      <w:r>
        <w:t>orrections to be made much more easily than with punched cards.</w:t>
      </w:r>
      <w:r>
        <w:br/>
        <w:t xml:space="preserve"> Following a consistent programming style often helps readability.</w:t>
      </w:r>
      <w:r>
        <w:br/>
        <w:t>FORTRAN, the first widely used high-level language to have a functional implementation, came out in 1957, and many other languages were soon developed—in particular, COBOL aimed at commercial data processing, and Lisp for computer research.</w:t>
      </w:r>
      <w:r>
        <w:br/>
        <w:t>There are many approaches to the Software development process.</w:t>
      </w:r>
      <w:r>
        <w:br/>
        <w:t xml:space="preserve"> The first step in most formal software development processes is requirements</w:t>
      </w:r>
      <w:r>
        <w:t xml:space="preserve"> analysis, followed by testing to determine value modeling, implementation, and failure elimination (debugging).</w:t>
      </w:r>
    </w:p>
    <w:sectPr w:rsidR="002970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7616986">
    <w:abstractNumId w:val="8"/>
  </w:num>
  <w:num w:numId="2" w16cid:durableId="255793774">
    <w:abstractNumId w:val="6"/>
  </w:num>
  <w:num w:numId="3" w16cid:durableId="1186334677">
    <w:abstractNumId w:val="5"/>
  </w:num>
  <w:num w:numId="4" w16cid:durableId="870996597">
    <w:abstractNumId w:val="4"/>
  </w:num>
  <w:num w:numId="5" w16cid:durableId="309939579">
    <w:abstractNumId w:val="7"/>
  </w:num>
  <w:num w:numId="6" w16cid:durableId="836699127">
    <w:abstractNumId w:val="3"/>
  </w:num>
  <w:num w:numId="7" w16cid:durableId="1659840517">
    <w:abstractNumId w:val="2"/>
  </w:num>
  <w:num w:numId="8" w16cid:durableId="1182553615">
    <w:abstractNumId w:val="1"/>
  </w:num>
  <w:num w:numId="9" w16cid:durableId="96870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7082"/>
    <w:rsid w:val="00326F90"/>
    <w:rsid w:val="0045564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2023-12-06T08:40:00Z</dcterms:modified>
  <cp:category/>
</cp:coreProperties>
</file>