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0919" w:rsidRDefault="0021042F">
      <w:r>
        <w:t>There are many approaches to the Software development process..</w:t>
      </w:r>
      <w:r>
        <w:br/>
        <w:t>Sometimes software development is known as software engineering, especially when it employs formal methods or follows an engineering design process.</w:t>
      </w:r>
      <w:r>
        <w:br/>
      </w:r>
      <w:r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Code-breaking algorithms have also existed for centuries.</w:t>
      </w:r>
      <w:r>
        <w:br/>
        <w:t xml:space="preserve"> Implementation techniques include imperative languages (object-oriented or procedural), functional languages, and logic languages.</w:t>
      </w:r>
      <w:r>
        <w:br/>
        <w:t>By the late 1960s, data storage devices and computer terminals became inexpensive enough that programs could be created by typing directly into the computer</w:t>
      </w:r>
      <w:r>
        <w:t>s.</w:t>
      </w:r>
      <w:r>
        <w:br/>
        <w:t xml:space="preserve"> Following a consistent programming style often helps readability.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After the bug is reproduced, the input of the pr</w:t>
      </w:r>
      <w:r>
        <w:t>ogram may need to be simplified to make it easier to debug.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Programmers typically use high-level </w:t>
      </w:r>
      <w:r>
        <w:t>programming languages that are more easily intelligible to humans than machine code, which is directly executed by the central processing unit.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 Computer programmers are those who write computer software.</w:t>
      </w:r>
    </w:p>
    <w:sectPr w:rsidR="00BA091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84932252">
    <w:abstractNumId w:val="8"/>
  </w:num>
  <w:num w:numId="2" w16cid:durableId="917403149">
    <w:abstractNumId w:val="6"/>
  </w:num>
  <w:num w:numId="3" w16cid:durableId="185146204">
    <w:abstractNumId w:val="5"/>
  </w:num>
  <w:num w:numId="4" w16cid:durableId="782655148">
    <w:abstractNumId w:val="4"/>
  </w:num>
  <w:num w:numId="5" w16cid:durableId="1594821039">
    <w:abstractNumId w:val="7"/>
  </w:num>
  <w:num w:numId="6" w16cid:durableId="1231772659">
    <w:abstractNumId w:val="3"/>
  </w:num>
  <w:num w:numId="7" w16cid:durableId="1573350327">
    <w:abstractNumId w:val="2"/>
  </w:num>
  <w:num w:numId="8" w16cid:durableId="1329476370">
    <w:abstractNumId w:val="1"/>
  </w:num>
  <w:num w:numId="9" w16cid:durableId="1880777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042F"/>
    <w:rsid w:val="0029639D"/>
    <w:rsid w:val="00326F90"/>
    <w:rsid w:val="00AA1D8D"/>
    <w:rsid w:val="00B47730"/>
    <w:rsid w:val="00BA091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2023-12-06T05:55:00Z</dcterms:modified>
  <cp:category/>
</cp:coreProperties>
</file>