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0598" w:rsidRDefault="00EB54F3">
      <w:r>
        <w:t xml:space="preserve"> Whatever the approach to development may be, the final program must satisfy some fundamental properties..</w:t>
      </w:r>
      <w:r>
        <w:br/>
      </w:r>
      <w:r>
        <w:t xml:space="preserve"> Some languages are very popular for particular kinds of applications, while some languages are regularly used to write many different kinds of applications.</w:t>
      </w:r>
      <w:r>
        <w:br/>
        <w:t>There are many approaches to the Software development process.</w:t>
      </w:r>
      <w:r>
        <w:br/>
        <w:t>While these are sometimes considered programming, often the term software development is used for this larger overall process – with the terms programming, implementation, and coding reserved for the writing and editing of code per se.</w:t>
      </w:r>
      <w:r>
        <w:br/>
        <w:t>Compilers harnessed the power of computers to make prog</w:t>
      </w:r>
      <w:r>
        <w:t>ramming easier by allowing programmers to specify calculations by entering a formula using infix notation.</w:t>
      </w:r>
      <w:r>
        <w:br/>
        <w:t>Provided the functions in a library follow the appropriate run-time conventions (e.g., method of passing arguments), then these functions may be written in any other language.</w:t>
      </w:r>
      <w:r>
        <w:br/>
        <w:t xml:space="preserve"> New languages are generally designed around the syntax of a prior language with new functionality added, (for example C++ adds object-orientation to C, and Java adds memory management and bytecode to C++, but as a result, loses </w:t>
      </w:r>
      <w:r>
        <w:t>efficiency and the ability for low-level manipulation).</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Code-breaking algorithms have also existed for centuries.</w:t>
      </w:r>
      <w:r>
        <w:br/>
        <w:t>Integrated development environments (IDEs) aim to integrate all such help.</w:t>
      </w:r>
      <w:r>
        <w:br/>
        <w:t xml:space="preserve">Sometimes software development is known as software engineering, especially when </w:t>
      </w:r>
      <w:r>
        <w:t>it employs formal methods or follows an engineering design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computer program is generally </w:t>
      </w:r>
      <w:r>
        <w:t>dated to 1843, when mathematician Ada Lovelace published an algorithm to calculate a sequence of Bernoulli numbers, intended to be carried out by Charles Babbage's Analytical Engine.</w:t>
      </w:r>
      <w:r>
        <w:br/>
        <w:t>Trial-and-error/divide-and-conquer is needed: the programmer will try to remove some parts of the original test case and check if the problem still exists.</w:t>
      </w:r>
      <w:r>
        <w:br/>
        <w:t>However, because an assembly language is little more than a different notation for a machine language,  two machines with different instruction sets also have different asse</w:t>
      </w:r>
      <w:r>
        <w:t>mbly languages.</w:t>
      </w:r>
    </w:p>
    <w:sectPr w:rsidR="00620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610907">
    <w:abstractNumId w:val="8"/>
  </w:num>
  <w:num w:numId="2" w16cid:durableId="893008528">
    <w:abstractNumId w:val="6"/>
  </w:num>
  <w:num w:numId="3" w16cid:durableId="1215234558">
    <w:abstractNumId w:val="5"/>
  </w:num>
  <w:num w:numId="4" w16cid:durableId="696858410">
    <w:abstractNumId w:val="4"/>
  </w:num>
  <w:num w:numId="5" w16cid:durableId="1469471612">
    <w:abstractNumId w:val="7"/>
  </w:num>
  <w:num w:numId="6" w16cid:durableId="1804227732">
    <w:abstractNumId w:val="3"/>
  </w:num>
  <w:num w:numId="7" w16cid:durableId="1442454109">
    <w:abstractNumId w:val="2"/>
  </w:num>
  <w:num w:numId="8" w16cid:durableId="892354221">
    <w:abstractNumId w:val="1"/>
  </w:num>
  <w:num w:numId="9" w16cid:durableId="1291208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0598"/>
    <w:rsid w:val="00AA1D8D"/>
    <w:rsid w:val="00B47730"/>
    <w:rsid w:val="00CB0664"/>
    <w:rsid w:val="00EB54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