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2347" w:rsidRDefault="00935311">
      <w:r>
        <w:t>Some languages are more prone to some kinds of faults because their specification does not require compilers to perform as much checking as other languages..</w:t>
      </w:r>
      <w:r>
        <w:br/>
      </w:r>
      <w:r>
        <w:t xml:space="preserve"> Computer programmers are those who write computer software.</w:t>
      </w:r>
      <w:r>
        <w:br/>
        <w:t xml:space="preserve"> The first step in most formal software development processes is requirements analysis, followed by testing to determine value modeling, implementation, and failure elimination (debugging).</w:t>
      </w:r>
      <w:r>
        <w:br/>
        <w:t>Expert programmers are familiar with a variety of well-established algorithms and their respective complexities and use this knowledge to choose algorithms that are best suited to the circumstances.</w:t>
      </w:r>
      <w:r>
        <w:br/>
        <w:t xml:space="preserve"> Popular modeling techniques include Object-Oriented Analysis </w:t>
      </w:r>
      <w:r>
        <w:t>and Design (OOAD) and Model-Driven Architecture (MDA).</w:t>
      </w:r>
      <w:r>
        <w:br/>
        <w:t>Sometimes software development is known as software engineering, especially when it employs formal methods or follows an engineering design process.</w:t>
      </w:r>
      <w:r>
        <w:br/>
        <w:t xml:space="preserve"> It is very difficult to determine what are the most popular modern programming languages.</w:t>
      </w:r>
      <w:r>
        <w:br/>
        <w:t>They are the building blocks for all software, from the simplest applications to the most sophisticated ones.</w:t>
      </w:r>
      <w:r>
        <w:br/>
        <w:t>Use of a static code analysis tool can help detect some possible problems.</w:t>
      </w:r>
      <w:r>
        <w:br/>
        <w:t xml:space="preserve"> These compiled languages allow </w:t>
      </w:r>
      <w:r>
        <w:t>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r>
        <w:br/>
        <w:t>Provided the functions in a library follow the appropriate run-time conventions (e.g., method of passing arguments), then these functions may be written in any other language.</w:t>
      </w:r>
      <w:r>
        <w:br/>
        <w:t>This can be a non-trivial task, for example as with parallel</w:t>
      </w:r>
      <w:r>
        <w:t xml:space="preserve"> processes or some unusual software bugs.</w:t>
      </w:r>
      <w:r>
        <w:br/>
        <w:t xml:space="preserve"> Machine code was the language of early programs, written in the instruction set of the particular machine, often in binary notation.</w:t>
      </w:r>
      <w:r>
        <w:br/>
        <w:t>Integrated development environments (IDEs) aim to integrate all such help.</w:t>
      </w:r>
    </w:p>
    <w:sectPr w:rsidR="008523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3334620">
    <w:abstractNumId w:val="8"/>
  </w:num>
  <w:num w:numId="2" w16cid:durableId="297343535">
    <w:abstractNumId w:val="6"/>
  </w:num>
  <w:num w:numId="3" w16cid:durableId="1592349813">
    <w:abstractNumId w:val="5"/>
  </w:num>
  <w:num w:numId="4" w16cid:durableId="1860045306">
    <w:abstractNumId w:val="4"/>
  </w:num>
  <w:num w:numId="5" w16cid:durableId="1140003695">
    <w:abstractNumId w:val="7"/>
  </w:num>
  <w:num w:numId="6" w16cid:durableId="1849638558">
    <w:abstractNumId w:val="3"/>
  </w:num>
  <w:num w:numId="7" w16cid:durableId="1850754464">
    <w:abstractNumId w:val="2"/>
  </w:num>
  <w:num w:numId="8" w16cid:durableId="1631011100">
    <w:abstractNumId w:val="1"/>
  </w:num>
  <w:num w:numId="9" w16cid:durableId="1946424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2347"/>
    <w:rsid w:val="009353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2023-12-06T11:59:00Z</dcterms:modified>
  <cp:category/>
</cp:coreProperties>
</file>