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BC4" w:rsidRDefault="005B5E6F">
      <w:r>
        <w:t>Some text editors such as Emacs allow GDB to be invoked through them, to provide a visual environment..</w:t>
      </w:r>
      <w:r>
        <w:br/>
        <w:t>He gave the first description of cryptanalysis by frequency analysis, the earliest code-breaking algorithm.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</w:t>
      </w:r>
      <w:r>
        <w:t>uters can follow to perform tasks.</w:t>
      </w:r>
      <w:r>
        <w:br/>
        <w:t>They are the building blocks for all software, from the simplest applications to the most sophisticated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Readability is important because programmers spend the majority of their time reading, trying to understand, reusing and modifying existing source code, rather than</w:t>
      </w:r>
      <w:r>
        <w:t xml:space="preserve"> writing new source code.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Trial-and-error/divide-and-conquer is needed: the programmer will try to remove s</w:t>
      </w:r>
      <w:r>
        <w:t>ome parts of the original test case and check if the problem still exists.</w:t>
      </w:r>
      <w:r>
        <w:br/>
        <w:t xml:space="preserve"> Programs were mostly entered using punched cards or paper tape.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E73B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936845">
    <w:abstractNumId w:val="8"/>
  </w:num>
  <w:num w:numId="2" w16cid:durableId="467163658">
    <w:abstractNumId w:val="6"/>
  </w:num>
  <w:num w:numId="3" w16cid:durableId="1947031801">
    <w:abstractNumId w:val="5"/>
  </w:num>
  <w:num w:numId="4" w16cid:durableId="464781823">
    <w:abstractNumId w:val="4"/>
  </w:num>
  <w:num w:numId="5" w16cid:durableId="74131884">
    <w:abstractNumId w:val="7"/>
  </w:num>
  <w:num w:numId="6" w16cid:durableId="1883050689">
    <w:abstractNumId w:val="3"/>
  </w:num>
  <w:num w:numId="7" w16cid:durableId="1774321960">
    <w:abstractNumId w:val="2"/>
  </w:num>
  <w:num w:numId="8" w16cid:durableId="303852242">
    <w:abstractNumId w:val="1"/>
  </w:num>
  <w:num w:numId="9" w16cid:durableId="65977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E6F"/>
    <w:rsid w:val="00AA1D8D"/>
    <w:rsid w:val="00B47730"/>
    <w:rsid w:val="00CB0664"/>
    <w:rsid w:val="00E73B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