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B38" w:rsidRDefault="000A0540">
      <w:r>
        <w:t>There are many approaches to the Software development process..</w:t>
      </w:r>
      <w:r>
        <w:br/>
        <w:t>The choice of language used is subject to many considerations, such as company policy, suitability to task, availability of third-party packages, or individual preference.</w:t>
      </w:r>
      <w:r>
        <w:br/>
        <w:t xml:space="preserve">Provided the </w:t>
      </w:r>
      <w:r>
        <w:t>functions in a library follow the appropriate run-time conventions (e.g., method of passing arguments), then these functions may be written in any other language.</w:t>
      </w:r>
      <w:r>
        <w:br/>
        <w:t>Many factors, having little or nothing to do with the ability of the computer to efficiently compile and execute the code, contribute to readability.</w:t>
      </w:r>
      <w:r>
        <w:br/>
        <w:t>Use of a static code analysis tool can help detect some possible problems.</w:t>
      </w:r>
      <w:r>
        <w:br/>
        <w:t>For example, COBOL is still strong in corporate data centers often on large mainframe computers, Fortran in engineering appl</w:t>
      </w:r>
      <w:r>
        <w:t>ications, scripting languages in Web development, and C in embedded software.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w:t>
      </w:r>
      <w:r>
        <w:t>icient algorithms for a given class of problems.</w:t>
      </w:r>
      <w:r>
        <w:br/>
        <w:t xml:space="preserve"> Whatever the approach to development may be, the final program must satisfy some fundamental properties.</w:t>
      </w:r>
      <w:r>
        <w:br/>
        <w:t>Programming languages are essential for software development.</w:t>
      </w:r>
      <w:r>
        <w:br/>
        <w:t>In the 9th century, the Arab mathematician Al-Kindi described a cryptographic algorithm for deciphering encrypted code, in A Manuscript on Deciphering Cryptographic Messages.</w:t>
      </w:r>
      <w:r>
        <w:br/>
        <w:t>Assembly languages were soon developed that let the programmer specify instruction in a text format (e.g., ADD X, TOTAL)</w:t>
      </w:r>
      <w:r>
        <w:t>, with abbreviations for each operation code and meaningful names for specifying addresses.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 similar technique used for database design is Entity-Relationship Modeling (ER Modeling).</w:t>
      </w:r>
      <w:r>
        <w:br/>
        <w:t xml:space="preserve"> The first step in most formal software development</w:t>
      </w:r>
      <w:r>
        <w:t xml:space="preserve"> processes is requirements analysis, followed by testing to determine value modeling, implementation, and failure elimination (debugging).</w:t>
      </w:r>
    </w:p>
    <w:sectPr w:rsidR="001C6B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526078">
    <w:abstractNumId w:val="8"/>
  </w:num>
  <w:num w:numId="2" w16cid:durableId="370761742">
    <w:abstractNumId w:val="6"/>
  </w:num>
  <w:num w:numId="3" w16cid:durableId="161313579">
    <w:abstractNumId w:val="5"/>
  </w:num>
  <w:num w:numId="4" w16cid:durableId="1646231057">
    <w:abstractNumId w:val="4"/>
  </w:num>
  <w:num w:numId="5" w16cid:durableId="799956770">
    <w:abstractNumId w:val="7"/>
  </w:num>
  <w:num w:numId="6" w16cid:durableId="671491786">
    <w:abstractNumId w:val="3"/>
  </w:num>
  <w:num w:numId="7" w16cid:durableId="1339038415">
    <w:abstractNumId w:val="2"/>
  </w:num>
  <w:num w:numId="8" w16cid:durableId="1105879109">
    <w:abstractNumId w:val="1"/>
  </w:num>
  <w:num w:numId="9" w16cid:durableId="92754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540"/>
    <w:rsid w:val="0015074B"/>
    <w:rsid w:val="001C6B38"/>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