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649E" w:rsidRDefault="001C43DA">
      <w:r>
        <w:t xml:space="preserve"> Following a consistent programming style often helps readability..</w:t>
      </w:r>
      <w:r>
        <w:br/>
        <w:t>Unreadable code often leads to bugs, inefficiencies, and duplicated code.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Ideally, the programming language best suited for the task at hand will be selected.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However, because an assembly language is little more than</w:t>
      </w:r>
      <w:r>
        <w:t xml:space="preserve"> a different notation for a machine language,  two machines with different instruction sets also have different assembly languages.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Later a control panel (plug board) added to his 1906 Type I Tabulator allowed it to be programmed for different jobs, and by the late 1940s, unit</w:t>
      </w:r>
      <w:r>
        <w:t xml:space="preserve"> record equipment such as the IBM 602 and IBM 604, were programmed by control panels in a similar way, as were the first electronic computers.</w:t>
      </w:r>
      <w:r>
        <w:br/>
        <w:t>Many factors, having little or nothing to do with the ability of the computer to efficiently compile and execute the code, contribute to readability.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Some languages are very popular for particular</w:t>
      </w:r>
      <w:r>
        <w:t xml:space="preserve"> kinds of applications, while some languages are regularly used to write many different kinds of applications.</w:t>
      </w:r>
      <w:r>
        <w:br/>
        <w:t xml:space="preserve"> Whatever the approach to development may be, the final program must satisfy some fundamental properties.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When debugging the problem in a GUI, the programmer can try to skip some user intera</w:t>
      </w:r>
      <w:r>
        <w:t>ction from the original problem description and check if remaining actions are sufficient for bugs to appear.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4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0105294">
    <w:abstractNumId w:val="8"/>
  </w:num>
  <w:num w:numId="2" w16cid:durableId="117184672">
    <w:abstractNumId w:val="6"/>
  </w:num>
  <w:num w:numId="3" w16cid:durableId="1777823738">
    <w:abstractNumId w:val="5"/>
  </w:num>
  <w:num w:numId="4" w16cid:durableId="655063230">
    <w:abstractNumId w:val="4"/>
  </w:num>
  <w:num w:numId="5" w16cid:durableId="73476341">
    <w:abstractNumId w:val="7"/>
  </w:num>
  <w:num w:numId="6" w16cid:durableId="2002539742">
    <w:abstractNumId w:val="3"/>
  </w:num>
  <w:num w:numId="7" w16cid:durableId="360478257">
    <w:abstractNumId w:val="2"/>
  </w:num>
  <w:num w:numId="8" w16cid:durableId="528640379">
    <w:abstractNumId w:val="1"/>
  </w:num>
  <w:num w:numId="9" w16cid:durableId="1332374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43DA"/>
    <w:rsid w:val="0029639D"/>
    <w:rsid w:val="00326F90"/>
    <w:rsid w:val="00AA1D8D"/>
    <w:rsid w:val="00B47730"/>
    <w:rsid w:val="00CB0664"/>
    <w:rsid w:val="00FC64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2023-12-06T07:30:00Z</dcterms:modified>
  <cp:category/>
</cp:coreProperties>
</file>