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80F" w:rsidRDefault="00A937E0">
      <w:r>
        <w:t>Programmers typically use high-level programming languages that are more easily intelligible to humans than machine code, which is directly executed by the central processing unit..</w:t>
      </w:r>
      <w:r>
        <w:br/>
        <w:t>There exist a lot of different approaches for each of those tasks.</w:t>
      </w:r>
      <w:r>
        <w:br/>
        <w:t xml:space="preserve">It </w:t>
      </w:r>
      <w:r>
        <w:t>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</w:t>
      </w:r>
      <w:r>
        <w:t>ing requirements, testing, debugging (investigating and fixing problems), implementation of build systems, and management of derived artifacts, such as programs' machine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</w:t>
      </w:r>
      <w:r>
        <w:t>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need to be simplified to make it easier to d</w:t>
      </w:r>
      <w:r>
        <w:t>ebug.</w:t>
      </w:r>
      <w:r>
        <w:br/>
        <w:t>It is usually easier to code in "high-level" languages than in "low-level"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ability of the computer to efficiently compile and execute the code, contribute to readability.</w:t>
      </w:r>
    </w:p>
    <w:sectPr w:rsidR="00DF58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832813">
    <w:abstractNumId w:val="8"/>
  </w:num>
  <w:num w:numId="2" w16cid:durableId="273829049">
    <w:abstractNumId w:val="6"/>
  </w:num>
  <w:num w:numId="3" w16cid:durableId="945817420">
    <w:abstractNumId w:val="5"/>
  </w:num>
  <w:num w:numId="4" w16cid:durableId="2016154566">
    <w:abstractNumId w:val="4"/>
  </w:num>
  <w:num w:numId="5" w16cid:durableId="329605003">
    <w:abstractNumId w:val="7"/>
  </w:num>
  <w:num w:numId="6" w16cid:durableId="791829331">
    <w:abstractNumId w:val="3"/>
  </w:num>
  <w:num w:numId="7" w16cid:durableId="1320815238">
    <w:abstractNumId w:val="2"/>
  </w:num>
  <w:num w:numId="8" w16cid:durableId="1542475740">
    <w:abstractNumId w:val="1"/>
  </w:num>
  <w:num w:numId="9" w16cid:durableId="934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37E0"/>
    <w:rsid w:val="00AA1D8D"/>
    <w:rsid w:val="00B47730"/>
    <w:rsid w:val="00CB0664"/>
    <w:rsid w:val="00DF58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