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A2E" w:rsidRDefault="002601F3">
      <w:r>
        <w:t xml:space="preserve"> Code-breaking algorithms have also existed for centuries..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</w:t>
      </w:r>
      <w:r>
        <w:t xml:space="preserve"> learning to code is similar to learning a foreign language.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Unreadable code often leads to bugs, inefficiencies, and duplicated code.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to use but execute less </w:t>
      </w:r>
      <w:r>
        <w:t>quickly.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COBOL is still strong in corporate data centers often on large mainframe computers, Fortran in engineering applications, scripting languages in Web developmen</w:t>
      </w:r>
      <w:r>
        <w:t>t, and C in embedded software.</w:t>
      </w:r>
      <w:r>
        <w:br/>
        <w:t xml:space="preserve"> Programmable devices have existed for centuries.</w:t>
      </w:r>
      <w:r>
        <w:br/>
        <w:t>It affects the aspects of quality above, including portability, usability and most importantly maintainability.</w:t>
      </w:r>
      <w:r>
        <w:br/>
        <w:t>It is usually easier to code in "high-level" languages than in "low-level" ones.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</w:t>
      </w:r>
      <w:r>
        <w:t>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492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30961">
    <w:abstractNumId w:val="8"/>
  </w:num>
  <w:num w:numId="2" w16cid:durableId="481192640">
    <w:abstractNumId w:val="6"/>
  </w:num>
  <w:num w:numId="3" w16cid:durableId="979921605">
    <w:abstractNumId w:val="5"/>
  </w:num>
  <w:num w:numId="4" w16cid:durableId="1539271587">
    <w:abstractNumId w:val="4"/>
  </w:num>
  <w:num w:numId="5" w16cid:durableId="972179189">
    <w:abstractNumId w:val="7"/>
  </w:num>
  <w:num w:numId="6" w16cid:durableId="1422027873">
    <w:abstractNumId w:val="3"/>
  </w:num>
  <w:num w:numId="7" w16cid:durableId="1947272819">
    <w:abstractNumId w:val="2"/>
  </w:num>
  <w:num w:numId="8" w16cid:durableId="2136869607">
    <w:abstractNumId w:val="1"/>
  </w:num>
  <w:num w:numId="9" w16cid:durableId="138760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01F3"/>
    <w:rsid w:val="0029639D"/>
    <w:rsid w:val="00326F90"/>
    <w:rsid w:val="00492A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