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9B3" w:rsidRDefault="00EC2A8C">
      <w:r>
        <w:t>There exist a lot of different approaches for each of those tasks..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It affects the aspects of </w:t>
      </w:r>
      <w:r>
        <w:t>quality above, including portability, usability and most importantly maintainability.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</w:t>
      </w:r>
      <w:r>
        <w:t xml:space="preserve">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</w:t>
      </w:r>
      <w:r>
        <w:t>e more abstract and easier to use but execute less quickly.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</w:t>
      </w:r>
      <w:r>
        <w:t>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</w:p>
    <w:sectPr w:rsidR="00CD1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361800">
    <w:abstractNumId w:val="8"/>
  </w:num>
  <w:num w:numId="2" w16cid:durableId="1169099537">
    <w:abstractNumId w:val="6"/>
  </w:num>
  <w:num w:numId="3" w16cid:durableId="1128820705">
    <w:abstractNumId w:val="5"/>
  </w:num>
  <w:num w:numId="4" w16cid:durableId="156768473">
    <w:abstractNumId w:val="4"/>
  </w:num>
  <w:num w:numId="5" w16cid:durableId="1383869366">
    <w:abstractNumId w:val="7"/>
  </w:num>
  <w:num w:numId="6" w16cid:durableId="668025680">
    <w:abstractNumId w:val="3"/>
  </w:num>
  <w:num w:numId="7" w16cid:durableId="1127775350">
    <w:abstractNumId w:val="2"/>
  </w:num>
  <w:num w:numId="8" w16cid:durableId="1220896946">
    <w:abstractNumId w:val="1"/>
  </w:num>
  <w:num w:numId="9" w16cid:durableId="20606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19B3"/>
    <w:rsid w:val="00EC2A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