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715" w:rsidRDefault="000D7B85">
      <w:r>
        <w:t>Many applications use a mix of several languages in their construction and use..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</w:t>
      </w:r>
      <w:r>
        <w:t>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</w:t>
      </w:r>
      <w:r>
        <w:t>ry.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</w:t>
      </w:r>
      <w:r>
        <w:t>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</w:t>
      </w:r>
      <w:r>
        <w:t>sa brothers, who described an automated mechanical flute player in the Book of Ingenious Devices.</w:t>
      </w:r>
      <w:r>
        <w:br/>
        <w:t xml:space="preserve"> Programmable devices have existed for centuries.</w:t>
      </w:r>
    </w:p>
    <w:sectPr w:rsidR="00905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368270">
    <w:abstractNumId w:val="8"/>
  </w:num>
  <w:num w:numId="2" w16cid:durableId="2139493782">
    <w:abstractNumId w:val="6"/>
  </w:num>
  <w:num w:numId="3" w16cid:durableId="426730839">
    <w:abstractNumId w:val="5"/>
  </w:num>
  <w:num w:numId="4" w16cid:durableId="1212693635">
    <w:abstractNumId w:val="4"/>
  </w:num>
  <w:num w:numId="5" w16cid:durableId="1819419011">
    <w:abstractNumId w:val="7"/>
  </w:num>
  <w:num w:numId="6" w16cid:durableId="2115785986">
    <w:abstractNumId w:val="3"/>
  </w:num>
  <w:num w:numId="7" w16cid:durableId="381828217">
    <w:abstractNumId w:val="2"/>
  </w:num>
  <w:num w:numId="8" w16cid:durableId="888957143">
    <w:abstractNumId w:val="1"/>
  </w:num>
  <w:num w:numId="9" w16cid:durableId="17857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B85"/>
    <w:rsid w:val="0015074B"/>
    <w:rsid w:val="0029639D"/>
    <w:rsid w:val="00326F90"/>
    <w:rsid w:val="009057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