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B5F" w:rsidRDefault="00D66BF6">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A similar technique used for database design is Entity-Relationship Modeling (ER Modeling).</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w:t>
      </w:r>
      <w:r>
        <w:t>tes the number of users of business languages such as COBOL).</w:t>
      </w:r>
      <w:r>
        <w:br/>
        <w:t>However, readability is more than just programming style.</w:t>
      </w:r>
      <w:r>
        <w:br/>
        <w:t>In the 9th century, the Arab mathematician Al-Kindi described a cryptographic algorithm for deciphering encrypted code, in A Manuscript on Deciphering Cryptographic Messages.</w:t>
      </w:r>
      <w:r>
        <w:br/>
        <w:t>In 1801, the Jacquard loom could produce entirely different weaves by changing the "program" – a series of pasteboard cards with holes punched in them.</w:t>
      </w:r>
      <w:r>
        <w:br/>
        <w:t xml:space="preserve"> Different programming languages support different styles of prog</w:t>
      </w:r>
      <w:r>
        <w:t>ramming (called programming paradigms).</w:t>
      </w:r>
      <w:r>
        <w:br/>
        <w:t xml:space="preserve"> Allen Downey, in his book How To Think Like A Computer Scientist, writes:</w:t>
      </w:r>
      <w:r>
        <w:br/>
        <w:t xml:space="preserve"> Many computer languages provide a mechanism to call functions provided by shared libraries.</w:t>
      </w:r>
      <w:r>
        <w:br/>
        <w:t>While these are sometimes considered programming, often the term software development is used for this larger overall process – with the terms programming, implementation, and coding reserved for the writing and editing of code per se.</w:t>
      </w:r>
      <w:r>
        <w:br/>
        <w:t>It involves designing and implementing algorithms, step-by-step spec</w:t>
      </w:r>
      <w:r>
        <w:t>ifications of procedures, by writing code in one or more programming languages.</w:t>
      </w:r>
      <w:r>
        <w:br/>
        <w:t>However, with the concept of the stored-program computer introduced in 1949, both programs and data were stored and manipulated in the same way in computer memory.</w:t>
      </w:r>
      <w:r>
        <w:br/>
        <w:t>When debugging the problem in a GUI, the programmer can try to skip some user interaction from the original problem description and check if remaining actions are sufficient for bugs to appear.</w:t>
      </w:r>
      <w:r>
        <w:br/>
        <w:t xml:space="preserve"> Auxiliary tasks accompanying and related to programming include analyzing</w:t>
      </w:r>
      <w:r>
        <w:t xml:space="preserve"> requirements, testing, debugging (investigating and fixing problems), implementation of build systems, and management of derived artifacts, such as programs' machine code.</w:t>
      </w:r>
      <w:r>
        <w:br/>
        <w:t xml:space="preserve"> In the 1880s, Herman Hollerith invented the concept of storing data in machine-readable form.</w:t>
      </w:r>
    </w:p>
    <w:sectPr w:rsidR="00605B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2966930">
    <w:abstractNumId w:val="8"/>
  </w:num>
  <w:num w:numId="2" w16cid:durableId="1091707007">
    <w:abstractNumId w:val="6"/>
  </w:num>
  <w:num w:numId="3" w16cid:durableId="1281719080">
    <w:abstractNumId w:val="5"/>
  </w:num>
  <w:num w:numId="4" w16cid:durableId="1894654021">
    <w:abstractNumId w:val="4"/>
  </w:num>
  <w:num w:numId="5" w16cid:durableId="691108869">
    <w:abstractNumId w:val="7"/>
  </w:num>
  <w:num w:numId="6" w16cid:durableId="1759473711">
    <w:abstractNumId w:val="3"/>
  </w:num>
  <w:num w:numId="7" w16cid:durableId="148328684">
    <w:abstractNumId w:val="2"/>
  </w:num>
  <w:num w:numId="8" w16cid:durableId="14312164">
    <w:abstractNumId w:val="1"/>
  </w:num>
  <w:num w:numId="9" w16cid:durableId="1797675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B5F"/>
    <w:rsid w:val="00AA1D8D"/>
    <w:rsid w:val="00B47730"/>
    <w:rsid w:val="00CB0664"/>
    <w:rsid w:val="00D66B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