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A77" w:rsidRDefault="002C04E8">
      <w:r>
        <w:t>Many factors, having little or nothing to do with the ability of the computer to efficiently compile and execute the code, contribute to readability..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These compiled languages allow the programmer to write programs in terms that are syntactically r</w:t>
      </w:r>
      <w:r>
        <w:t>icher, and more capable of abstracting the code, making it easy to target varying machine instruction sets via compilation declarations and heuristics.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involves designing and implementing algorithms, step-by-step specification</w:t>
      </w:r>
      <w:r>
        <w:t>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</w:t>
      </w:r>
      <w:r>
        <w:t>tation, and coding reserved for the writing and editing of code per se.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</w:p>
    <w:sectPr w:rsidR="005C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03242">
    <w:abstractNumId w:val="8"/>
  </w:num>
  <w:num w:numId="2" w16cid:durableId="470289771">
    <w:abstractNumId w:val="6"/>
  </w:num>
  <w:num w:numId="3" w16cid:durableId="77679326">
    <w:abstractNumId w:val="5"/>
  </w:num>
  <w:num w:numId="4" w16cid:durableId="614559926">
    <w:abstractNumId w:val="4"/>
  </w:num>
  <w:num w:numId="5" w16cid:durableId="515770508">
    <w:abstractNumId w:val="7"/>
  </w:num>
  <w:num w:numId="6" w16cid:durableId="494998706">
    <w:abstractNumId w:val="3"/>
  </w:num>
  <w:num w:numId="7" w16cid:durableId="1529222186">
    <w:abstractNumId w:val="2"/>
  </w:num>
  <w:num w:numId="8" w16cid:durableId="150951968">
    <w:abstractNumId w:val="1"/>
  </w:num>
  <w:num w:numId="9" w16cid:durableId="172879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4E8"/>
    <w:rsid w:val="00326F90"/>
    <w:rsid w:val="005C3A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