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BE9" w:rsidRDefault="00AC00BF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 specification does not require compilers to perform as</w:t>
      </w:r>
      <w:r>
        <w:t xml:space="preserve"> much checking as other languages.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</w:t>
      </w:r>
      <w:r>
        <w:t>g, often the term software development is used for this larger overall 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because an assembly language is little more than a different notation for a machine language,  two machines with</w:t>
      </w:r>
      <w:r>
        <w:t xml:space="preserve"> different instruction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</w:p>
    <w:sectPr w:rsidR="000E4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256904">
    <w:abstractNumId w:val="8"/>
  </w:num>
  <w:num w:numId="2" w16cid:durableId="46030335">
    <w:abstractNumId w:val="6"/>
  </w:num>
  <w:num w:numId="3" w16cid:durableId="2147358396">
    <w:abstractNumId w:val="5"/>
  </w:num>
  <w:num w:numId="4" w16cid:durableId="1486236264">
    <w:abstractNumId w:val="4"/>
  </w:num>
  <w:num w:numId="5" w16cid:durableId="265964713">
    <w:abstractNumId w:val="7"/>
  </w:num>
  <w:num w:numId="6" w16cid:durableId="2006087510">
    <w:abstractNumId w:val="3"/>
  </w:num>
  <w:num w:numId="7" w16cid:durableId="1209414095">
    <w:abstractNumId w:val="2"/>
  </w:num>
  <w:num w:numId="8" w16cid:durableId="82145501">
    <w:abstractNumId w:val="1"/>
  </w:num>
  <w:num w:numId="9" w16cid:durableId="152536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BE9"/>
    <w:rsid w:val="0015074B"/>
    <w:rsid w:val="0029639D"/>
    <w:rsid w:val="00326F90"/>
    <w:rsid w:val="00AA1D8D"/>
    <w:rsid w:val="00AC00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