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1F5F" w:rsidRDefault="00E34151">
      <w:r>
        <w:t xml:space="preserve"> Following a consistent programming style often helps readability..</w:t>
      </w:r>
      <w:r>
        <w:br/>
        <w:t>In the 9th century, the Arab mathematician Al-Kindi described a cryptographic algorithm for deciphering encrypted code, in A Manuscript on Deciphering Cryptographic Messages.</w:t>
      </w:r>
      <w:r>
        <w:br/>
      </w:r>
      <w:r>
        <w:t xml:space="preserve"> Code-breaking algorithms have also existed for centuries.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Trial-and-error/divide-and-conquer is needed: the programmer will try to remove some parts of the original test case and check if the problem still exists.</w:t>
      </w:r>
      <w:r>
        <w:br/>
        <w:t xml:space="preserve"> The first computer program is generally dated </w:t>
      </w:r>
      <w:r>
        <w:t>to 1843, when mathematician Ada Lovelace published an algorithm to calculate a sequence of Bernoulli numbers, intended to be carried out by Charles Babbage's Analytical Engine.</w:t>
      </w:r>
      <w:r>
        <w:br/>
        <w:t xml:space="preserve"> Programmable devices have existed for centuries.</w:t>
      </w:r>
      <w:r>
        <w:br/>
        <w:t xml:space="preserve"> High-level languages made the process of developing a program simpler and more understandable, and less bound to the underlying hardware.</w:t>
      </w:r>
      <w:r>
        <w:br/>
        <w:t>This can be a non-trivial task, for example as with parallel processes or some unusual software bugs.</w:t>
      </w:r>
      <w:r>
        <w:br/>
        <w:t xml:space="preserve">Some languages are more prone to some kinds </w:t>
      </w:r>
      <w:r>
        <w:t>of faults because their specification does not require compilers to perform as much checking as other languages.</w:t>
      </w:r>
      <w:r>
        <w:br/>
        <w:t xml:space="preserve"> It is very difficult to determine what are the most popular modern programming languages.</w:t>
      </w:r>
      <w:r>
        <w:br/>
        <w:t>Compilers harnessed the power of computers to make programming easier by allowing programmers to specify calculations by entering a formula using infix notation.</w:t>
      </w:r>
      <w:r>
        <w:br/>
        <w:t>It affects the aspects of quality above, including portability, usability and most importantly maintainability.</w:t>
      </w:r>
      <w:r>
        <w:br/>
        <w:t>Languages form an approximate spec</w:t>
      </w:r>
      <w:r>
        <w:t>trum from "low-level" to "high-level"; "low-level" languages are typically more machine-oriented and faster to execute, whereas "high-level" languages are more abstract and easier to use but execute less quickly.</w:t>
      </w:r>
      <w:r>
        <w:br/>
      </w:r>
      <w:r>
        <w:br/>
        <w:t>The first compiler related tool, the A-0 System, was developed in 1952 by Grace Hopper, who also coined the term 'compiler'.</w:t>
      </w:r>
    </w:p>
    <w:sectPr w:rsidR="008F1F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88768881">
    <w:abstractNumId w:val="8"/>
  </w:num>
  <w:num w:numId="2" w16cid:durableId="1959556140">
    <w:abstractNumId w:val="6"/>
  </w:num>
  <w:num w:numId="3" w16cid:durableId="958494437">
    <w:abstractNumId w:val="5"/>
  </w:num>
  <w:num w:numId="4" w16cid:durableId="743530134">
    <w:abstractNumId w:val="4"/>
  </w:num>
  <w:num w:numId="5" w16cid:durableId="1412510991">
    <w:abstractNumId w:val="7"/>
  </w:num>
  <w:num w:numId="6" w16cid:durableId="1942225614">
    <w:abstractNumId w:val="3"/>
  </w:num>
  <w:num w:numId="7" w16cid:durableId="1097408963">
    <w:abstractNumId w:val="2"/>
  </w:num>
  <w:num w:numId="8" w16cid:durableId="520630239">
    <w:abstractNumId w:val="1"/>
  </w:num>
  <w:num w:numId="9" w16cid:durableId="209685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F1F5F"/>
    <w:rsid w:val="00AA1D8D"/>
    <w:rsid w:val="00B47730"/>
    <w:rsid w:val="00CB0664"/>
    <w:rsid w:val="00E3415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2023-12-06T08:22:00Z</dcterms:modified>
  <cp:category/>
</cp:coreProperties>
</file>