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126" w:rsidRDefault="00C25120">
      <w:r>
        <w:br/>
      </w:r>
      <w:r>
        <w:t xml:space="preserve"> Computer programming or coding is the composition of sequences of instructions, called programs, that computers can follow to perform tasks..</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 xml:space="preserve"> Programmable devices have existed for centuries.</w:t>
      </w:r>
      <w:r>
        <w:br/>
        <w:t xml:space="preserve"> De</w:t>
      </w:r>
      <w:r>
        <w:t>bugging is a very important task in the software development process since having defects in a program can have significant consequences for its users.</w:t>
      </w:r>
      <w:r>
        <w:br/>
        <w:t>One approach popular for requirements analysis is Use Case analysis.</w:t>
      </w:r>
      <w:r>
        <w:br/>
        <w:t xml:space="preserve"> Readability is important because programmers spend the majority of their time reading, trying to understand, reusing and modifying existing source code, rather than writing new source code.</w:t>
      </w:r>
      <w:r>
        <w:br/>
        <w:t>However, Charles Babbage had already written his first program for the Analytical Engine in 1837.</w:t>
      </w:r>
      <w:r>
        <w:br/>
        <w:t>Ho</w:t>
      </w:r>
      <w:r>
        <w:t>wever, because an assembly language is little more than a different notation for a machine language,  two machines with different instruction sets also have different assembly languages.</w:t>
      </w:r>
      <w:r>
        <w:br/>
        <w:t>Normally the first step in debugging is to attempt to reproduce the problem.</w:t>
      </w:r>
      <w:r>
        <w:br/>
        <w:t>Techniques like Code refactoring can enhance readability.</w:t>
      </w:r>
      <w:r>
        <w:br/>
        <w:t>Compilers harnessed the power of computers to make programming easier by allowing programmers to specify calculations by entering a formula using infix notation.</w:t>
      </w:r>
      <w:r>
        <w:br/>
        <w:t xml:space="preserve"> The first computer program </w:t>
      </w:r>
      <w:r>
        <w:t>is generally dated to 1843, when mathematician Ada Lovelace published an algorithm to calculate a sequence of Bernoulli numbers, intended to be carried out by Charles Babbage's Analytical Engine.</w:t>
      </w:r>
      <w:r>
        <w:br/>
        <w:t>Expert programmers are familiar with a variety of well-established algorithms and their respective complexities and use this knowledge to choose algorithms that are best suited to the circumstances.</w:t>
      </w:r>
    </w:p>
    <w:sectPr w:rsidR="00D621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949549">
    <w:abstractNumId w:val="8"/>
  </w:num>
  <w:num w:numId="2" w16cid:durableId="866875049">
    <w:abstractNumId w:val="6"/>
  </w:num>
  <w:num w:numId="3" w16cid:durableId="2128624249">
    <w:abstractNumId w:val="5"/>
  </w:num>
  <w:num w:numId="4" w16cid:durableId="1298729698">
    <w:abstractNumId w:val="4"/>
  </w:num>
  <w:num w:numId="5" w16cid:durableId="360399798">
    <w:abstractNumId w:val="7"/>
  </w:num>
  <w:num w:numId="6" w16cid:durableId="859050126">
    <w:abstractNumId w:val="3"/>
  </w:num>
  <w:num w:numId="7" w16cid:durableId="948314868">
    <w:abstractNumId w:val="2"/>
  </w:num>
  <w:num w:numId="8" w16cid:durableId="1549565142">
    <w:abstractNumId w:val="1"/>
  </w:num>
  <w:num w:numId="9" w16cid:durableId="81121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5120"/>
    <w:rsid w:val="00CB0664"/>
    <w:rsid w:val="00D621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